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E70" w:rsidRDefault="002F0E7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E2864" w:rsidRDefault="00084DF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Календарно-тематичне планування</w:t>
      </w:r>
    </w:p>
    <w:p w:rsidR="00EE2864" w:rsidRDefault="00084DFC">
      <w:pPr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 модельною навчальною програмою «Інформатика. 5-6 клас» для закладів загальної середньої освіти (авт.  Пасічник О. В.,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Чернікова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Л. А.)</w:t>
      </w:r>
    </w:p>
    <w:p w:rsidR="00EE2864" w:rsidRDefault="00084DFC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(наказ Міністерства освіти і науки України від 12.07.2021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795)</w:t>
      </w:r>
    </w:p>
    <w:p w:rsidR="00EE2864" w:rsidRDefault="00F04FEF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5589848</wp:posOffset>
            </wp:positionH>
            <wp:positionV relativeFrom="paragraph">
              <wp:posOffset>6490855</wp:posOffset>
            </wp:positionV>
            <wp:extent cx="1835727" cy="183572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ристувацькі розміри 50x50 cm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27" cy="18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DFC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2F0E70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="001069EC">
        <w:rPr>
          <w:rFonts w:ascii="Times New Roman" w:eastAsia="Times New Roman" w:hAnsi="Times New Roman" w:cs="Times New Roman"/>
          <w:i/>
          <w:sz w:val="28"/>
          <w:szCs w:val="28"/>
        </w:rPr>
        <w:t xml:space="preserve">, 5 </w:t>
      </w:r>
      <w:r w:rsidR="00084DFC">
        <w:rPr>
          <w:rFonts w:ascii="Times New Roman" w:eastAsia="Times New Roman" w:hAnsi="Times New Roman" w:cs="Times New Roman"/>
          <w:i/>
          <w:sz w:val="28"/>
          <w:szCs w:val="28"/>
        </w:rPr>
        <w:t xml:space="preserve"> год на тиждень)</w:t>
      </w:r>
    </w:p>
    <w:tbl>
      <w:tblPr>
        <w:tblStyle w:val="a6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134"/>
        <w:gridCol w:w="7372"/>
        <w:gridCol w:w="1559"/>
      </w:tblGrid>
      <w:tr w:rsidR="00D60528" w:rsidTr="00D60528">
        <w:trPr>
          <w:trHeight w:val="264"/>
        </w:trPr>
        <w:tc>
          <w:tcPr>
            <w:tcW w:w="562" w:type="dxa"/>
            <w:tcBorders>
              <w:right w:val="single" w:sz="4" w:space="0" w:color="auto"/>
            </w:tcBorders>
          </w:tcPr>
          <w:p w:rsidR="00D60528" w:rsidRP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gjdgxs" w:colFirst="0" w:colLast="0"/>
            <w:bookmarkEnd w:id="1"/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0528" w:rsidRPr="00D60528" w:rsidRDefault="00D60528" w:rsidP="00D60528">
            <w:pPr>
              <w:spacing w:after="160" w:line="259" w:lineRule="auto"/>
              <w:ind w:left="-534" w:firstLine="5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372" w:type="dxa"/>
            <w:tcBorders>
              <w:right w:val="single" w:sz="4" w:space="0" w:color="auto"/>
            </w:tcBorders>
          </w:tcPr>
          <w:p w:rsidR="00D60528" w:rsidRPr="00D60528" w:rsidRDefault="00D60528" w:rsidP="00D6052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розділу та кількість годин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60528" w:rsidRP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Примітка</w:t>
            </w:r>
          </w:p>
          <w:p w:rsidR="00D60528" w:rsidRP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8A530E">
        <w:trPr>
          <w:trHeight w:val="849"/>
        </w:trPr>
        <w:tc>
          <w:tcPr>
            <w:tcW w:w="10627" w:type="dxa"/>
            <w:gridSpan w:val="4"/>
          </w:tcPr>
          <w:p w:rsidR="00D60528" w:rsidRDefault="00D60528" w:rsidP="00D60528">
            <w:pPr>
              <w:ind w:lef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FCF286" wp14:editId="25F0EB54">
                  <wp:extent cx="6785132" cy="1517073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094" cy="153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Власне цифрове середовище ( </w:t>
            </w:r>
            <w:r w:rsidR="001069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год)</w:t>
            </w:r>
          </w:p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49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  <w:tcBorders>
              <w:left w:val="single" w:sz="4" w:space="0" w:color="auto"/>
            </w:tcBorders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Інформаційні технології, їх роль у житті сучасної людини. Поняття про інформаційні процеси.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1069EC">
        <w:trPr>
          <w:trHeight w:val="476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Комп’ютери та їх різновиди. </w:t>
            </w:r>
          </w:p>
        </w:tc>
        <w:tc>
          <w:tcPr>
            <w:tcW w:w="1559" w:type="dxa"/>
          </w:tcPr>
          <w:p w:rsidR="000C7CC7" w:rsidRPr="00F04FEF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1069EC">
        <w:trPr>
          <w:trHeight w:val="527"/>
        </w:trPr>
        <w:tc>
          <w:tcPr>
            <w:tcW w:w="56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Складові комп’ютерів , їх призначення.</w:t>
            </w:r>
          </w:p>
        </w:tc>
        <w:tc>
          <w:tcPr>
            <w:tcW w:w="1559" w:type="dxa"/>
          </w:tcPr>
          <w:p w:rsidR="001069EC" w:rsidRPr="00F04FEF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1069EC">
        <w:trPr>
          <w:trHeight w:val="407"/>
        </w:trPr>
        <w:tc>
          <w:tcPr>
            <w:tcW w:w="562" w:type="dxa"/>
          </w:tcPr>
          <w:p w:rsidR="000C7CC7" w:rsidRDefault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Загальне поняття про операційну систему та її інтерфейс. </w:t>
            </w:r>
          </w:p>
        </w:tc>
        <w:tc>
          <w:tcPr>
            <w:tcW w:w="1559" w:type="dxa"/>
          </w:tcPr>
          <w:p w:rsidR="000C7CC7" w:rsidRDefault="00F04F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-460375</wp:posOffset>
                  </wp:positionH>
                  <wp:positionV relativeFrom="paragraph">
                    <wp:posOffset>-1340485</wp:posOffset>
                  </wp:positionV>
                  <wp:extent cx="2077720" cy="207772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ористувацькі розміри 50x50 c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9EC" w:rsidTr="00D60528">
        <w:trPr>
          <w:trHeight w:val="892"/>
        </w:trPr>
        <w:tc>
          <w:tcPr>
            <w:tcW w:w="56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Об’єкти файлової системи, їх властивості та операції над ними.</w:t>
            </w:r>
          </w:p>
        </w:tc>
        <w:tc>
          <w:tcPr>
            <w:tcW w:w="1559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D60528" w:rsidTr="00DE5F2C">
        <w:trPr>
          <w:trHeight w:val="264"/>
        </w:trPr>
        <w:tc>
          <w:tcPr>
            <w:tcW w:w="10627" w:type="dxa"/>
            <w:gridSpan w:val="4"/>
          </w:tcPr>
          <w:p w:rsidR="00D60528" w:rsidRDefault="00D60528" w:rsidP="00D60528">
            <w:pPr>
              <w:spacing w:after="160" w:line="259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4B927A" wp14:editId="3B3F2411">
                  <wp:extent cx="6747164" cy="1614751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324" cy="162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Пошук в інтернеті (</w:t>
            </w:r>
            <w:r w:rsidR="001069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год)</w:t>
            </w:r>
          </w:p>
        </w:tc>
      </w:tr>
      <w:tr w:rsidR="000C7CC7" w:rsidTr="00D60528">
        <w:trPr>
          <w:trHeight w:val="767"/>
        </w:trPr>
        <w:tc>
          <w:tcPr>
            <w:tcW w:w="562" w:type="dxa"/>
          </w:tcPr>
          <w:p w:rsidR="000C7CC7" w:rsidRDefault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Поняття про глобальну мережу Інтернет та її призначення.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Браузери, їх призначення, використання та налаштування.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1069EC">
        <w:trPr>
          <w:trHeight w:val="811"/>
        </w:trPr>
        <w:tc>
          <w:tcPr>
            <w:tcW w:w="562" w:type="dxa"/>
          </w:tcPr>
          <w:p w:rsidR="000C7CC7" w:rsidRDefault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Сайти, розміщення інформації на сайтах. Навігація по сайтах. 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1069EC">
        <w:trPr>
          <w:trHeight w:val="370"/>
        </w:trPr>
        <w:tc>
          <w:tcPr>
            <w:tcW w:w="56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Пошукові системи, їх призначення.</w:t>
            </w:r>
          </w:p>
        </w:tc>
        <w:tc>
          <w:tcPr>
            <w:tcW w:w="1559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1069EC">
        <w:trPr>
          <w:trHeight w:val="702"/>
        </w:trPr>
        <w:tc>
          <w:tcPr>
            <w:tcW w:w="562" w:type="dxa"/>
          </w:tcPr>
          <w:p w:rsidR="000C7CC7" w:rsidRDefault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Прості методи та алгоритми пошуку. Ключові слова, запити пошуку. </w:t>
            </w:r>
          </w:p>
        </w:tc>
        <w:tc>
          <w:tcPr>
            <w:tcW w:w="1559" w:type="dxa"/>
          </w:tcPr>
          <w:p w:rsidR="000C7CC7" w:rsidRDefault="00F04F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-744624</wp:posOffset>
                  </wp:positionH>
                  <wp:positionV relativeFrom="paragraph">
                    <wp:posOffset>-42834</wp:posOffset>
                  </wp:positionV>
                  <wp:extent cx="2105891" cy="2105891"/>
                  <wp:effectExtent l="0" t="0" r="889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ористувацькі розміри 50x50 cm (2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891" cy="210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9EC" w:rsidTr="001069EC">
        <w:trPr>
          <w:trHeight w:val="543"/>
        </w:trPr>
        <w:tc>
          <w:tcPr>
            <w:tcW w:w="56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Особливості пошуку різних типів інформації в Інтернеті.</w:t>
            </w:r>
          </w:p>
        </w:tc>
        <w:tc>
          <w:tcPr>
            <w:tcW w:w="1559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C7CC7" w:rsidTr="00D60528">
        <w:trPr>
          <w:trHeight w:val="886"/>
        </w:trPr>
        <w:tc>
          <w:tcPr>
            <w:tcW w:w="562" w:type="dxa"/>
          </w:tcPr>
          <w:p w:rsidR="000C7CC7" w:rsidRDefault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Критичне оцінювання інформації, отриманої з Інтернету. Ресурси для перевірки достовірності інформації.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1069EC">
        <w:trPr>
          <w:trHeight w:val="507"/>
        </w:trPr>
        <w:tc>
          <w:tcPr>
            <w:tcW w:w="562" w:type="dxa"/>
          </w:tcPr>
          <w:p w:rsidR="000C7CC7" w:rsidRDefault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Безпечне користування  Інтернетом. 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867"/>
        </w:trPr>
        <w:tc>
          <w:tcPr>
            <w:tcW w:w="56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Академічна доброчесність. Правила цитування та використання авторської інформації.</w:t>
            </w:r>
          </w:p>
        </w:tc>
        <w:tc>
          <w:tcPr>
            <w:tcW w:w="1559" w:type="dxa"/>
          </w:tcPr>
          <w:p w:rsidR="001069EC" w:rsidRDefault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8A5BA4">
        <w:trPr>
          <w:trHeight w:val="284"/>
        </w:trPr>
        <w:tc>
          <w:tcPr>
            <w:tcW w:w="10627" w:type="dxa"/>
            <w:gridSpan w:val="4"/>
          </w:tcPr>
          <w:p w:rsidR="00D60528" w:rsidRDefault="00D60528" w:rsidP="00D60528">
            <w:pPr>
              <w:spacing w:after="160" w:line="259" w:lineRule="auto"/>
              <w:ind w:left="-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B16875" wp14:editId="59297F6F">
                  <wp:extent cx="6844145" cy="18872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599" cy="188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Текстові документи ( </w:t>
            </w:r>
            <w:r w:rsidR="001069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год)</w:t>
            </w:r>
          </w:p>
        </w:tc>
      </w:tr>
      <w:tr w:rsidR="000C7CC7" w:rsidTr="00D60528">
        <w:trPr>
          <w:trHeight w:val="867"/>
        </w:trPr>
        <w:tc>
          <w:tcPr>
            <w:tcW w:w="562" w:type="dxa"/>
          </w:tcPr>
          <w:p w:rsidR="000C7CC7" w:rsidRDefault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A22E7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3507740</wp:posOffset>
                  </wp:positionH>
                  <wp:positionV relativeFrom="paragraph">
                    <wp:posOffset>422564</wp:posOffset>
                  </wp:positionV>
                  <wp:extent cx="2992582" cy="2992582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ористувацькі розміри 50x50 c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582" cy="299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C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Текстовий документ, його об’єкти та їх властивості.  Створення та збереження текстових документів. 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67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1069E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і способи введення тексту, його виділення та редагування.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329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1069E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 w:rsidP="00F04FE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Робота з текстовими фрагментами</w:t>
            </w:r>
          </w:p>
        </w:tc>
        <w:tc>
          <w:tcPr>
            <w:tcW w:w="1559" w:type="dxa"/>
          </w:tcPr>
          <w:p w:rsidR="000C7CC7" w:rsidRDefault="000C7CC7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379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1069E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Списки  у текстових документах.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443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1069E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Таблиці у текстових документах.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443"/>
        </w:trPr>
        <w:tc>
          <w:tcPr>
            <w:tcW w:w="562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Таблиці у текстових документах.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776"/>
        </w:trPr>
        <w:tc>
          <w:tcPr>
            <w:tcW w:w="56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134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Графічні зображення та інші об’єкти у текстових документах.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776"/>
        </w:trPr>
        <w:tc>
          <w:tcPr>
            <w:tcW w:w="562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Графічні зображення та інші об’єкти у текстових документах.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778"/>
        </w:trPr>
        <w:tc>
          <w:tcPr>
            <w:tcW w:w="56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Параметри сторінок. Підготовка текстового документа до друку.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867"/>
        </w:trPr>
        <w:tc>
          <w:tcPr>
            <w:tcW w:w="56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Електронний документообіг,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безпаперові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технології обробки даних.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867"/>
        </w:trPr>
        <w:tc>
          <w:tcPr>
            <w:tcW w:w="562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Електронний документообіг,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безпаперові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технології обробки даних.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2744A5">
        <w:trPr>
          <w:trHeight w:val="507"/>
        </w:trPr>
        <w:tc>
          <w:tcPr>
            <w:tcW w:w="10627" w:type="dxa"/>
            <w:gridSpan w:val="4"/>
          </w:tcPr>
          <w:p w:rsidR="001069EC" w:rsidRDefault="001069EC" w:rsidP="001069EC">
            <w:pPr>
              <w:spacing w:after="160" w:line="259" w:lineRule="auto"/>
              <w:ind w:left="-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B30CFD" wp14:editId="1E05F81D">
                  <wp:extent cx="6864927" cy="18948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551" cy="189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EC" w:rsidRDefault="001069EC" w:rsidP="001069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Алгоритми та програми. Анімації та узори (1</w:t>
            </w:r>
            <w:r w:rsidR="00E25EC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годин)</w:t>
            </w:r>
          </w:p>
        </w:tc>
      </w:tr>
      <w:tr w:rsidR="001069EC" w:rsidTr="00D60528">
        <w:trPr>
          <w:trHeight w:val="557"/>
        </w:trPr>
        <w:tc>
          <w:tcPr>
            <w:tcW w:w="56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 та їх роль в житті людини. Виконавець.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531"/>
        </w:trPr>
        <w:tc>
          <w:tcPr>
            <w:tcW w:w="56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Виконавці алгоритмів та їхні системи команд. Способи опису алгоритму. Програма.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531"/>
        </w:trPr>
        <w:tc>
          <w:tcPr>
            <w:tcW w:w="562" w:type="dxa"/>
          </w:tcPr>
          <w:p w:rsidR="00436178" w:rsidRDefault="00436178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436178" w:rsidRDefault="00436178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Способи опису алгоритму. Програма.</w:t>
            </w:r>
          </w:p>
        </w:tc>
        <w:tc>
          <w:tcPr>
            <w:tcW w:w="1559" w:type="dxa"/>
          </w:tcPr>
          <w:p w:rsidR="00436178" w:rsidRDefault="00436178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535"/>
        </w:trPr>
        <w:tc>
          <w:tcPr>
            <w:tcW w:w="562" w:type="dxa"/>
          </w:tcPr>
          <w:p w:rsidR="001069EC" w:rsidRDefault="00436178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Програма. Поняття моделі та моделювання. Роль абстрагування для створення моделі.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806"/>
        </w:trPr>
        <w:tc>
          <w:tcPr>
            <w:tcW w:w="56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3617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Лінійні алгоритми.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визначення площі фігур” 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9EC" w:rsidTr="00D60528">
        <w:trPr>
          <w:trHeight w:val="867"/>
        </w:trPr>
        <w:tc>
          <w:tcPr>
            <w:tcW w:w="562" w:type="dxa"/>
          </w:tcPr>
          <w:p w:rsidR="001069EC" w:rsidRDefault="00436178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1069EC" w:rsidRDefault="001069EC" w:rsidP="001069E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Лінійні алгоритми.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визначення площі фігур” </w:t>
            </w:r>
          </w:p>
        </w:tc>
        <w:tc>
          <w:tcPr>
            <w:tcW w:w="1559" w:type="dxa"/>
          </w:tcPr>
          <w:p w:rsidR="001069EC" w:rsidRDefault="001069EC" w:rsidP="00106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867"/>
        </w:trPr>
        <w:tc>
          <w:tcPr>
            <w:tcW w:w="56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Лінійні алгоритми.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визначення площі фігур” 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867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Висловлювання. Істинні та хибні висловлювання. Алгоритми з розгалуженнями.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339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“Клавіатурний тренажер”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A22E7B">
        <w:trPr>
          <w:trHeight w:val="527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“Клавіатурний тренажер”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A22E7B">
        <w:trPr>
          <w:trHeight w:val="527"/>
        </w:trPr>
        <w:tc>
          <w:tcPr>
            <w:tcW w:w="56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“Клавіатурний тренажер”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487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 з повтореннями. Цикли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395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Створення простих програмних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</w:t>
            </w:r>
          </w:p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керуванням рухом об’єктів за допомогою різних</w:t>
            </w:r>
          </w:p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пристроїв введення інформації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566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малювання”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73600" behindDoc="1" locked="0" layoutInCell="1" allowOverlap="1" wp14:anchorId="66CCA8F0" wp14:editId="5479EFBB">
                  <wp:simplePos x="0" y="0"/>
                  <wp:positionH relativeFrom="column">
                    <wp:posOffset>-1611168</wp:posOffset>
                  </wp:positionH>
                  <wp:positionV relativeFrom="paragraph">
                    <wp:posOffset>-1342794</wp:posOffset>
                  </wp:positionV>
                  <wp:extent cx="2750128" cy="2750128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ристувацькі розміри 50x50 c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28" cy="275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178" w:rsidTr="00D60528">
        <w:trPr>
          <w:trHeight w:val="506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малювання”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506"/>
        </w:trPr>
        <w:tc>
          <w:tcPr>
            <w:tcW w:w="56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малювання”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870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“Чат-бот на тему Інтернет”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754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“Чат-бот на тему Інтернет”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754"/>
        </w:trPr>
        <w:tc>
          <w:tcPr>
            <w:tcW w:w="56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“Чат-бот на тему Інтернет”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247BBB">
        <w:trPr>
          <w:trHeight w:val="754"/>
        </w:trPr>
        <w:tc>
          <w:tcPr>
            <w:tcW w:w="10627" w:type="dxa"/>
            <w:gridSpan w:val="4"/>
          </w:tcPr>
          <w:p w:rsidR="00436178" w:rsidRDefault="00436178" w:rsidP="00436178">
            <w:pPr>
              <w:spacing w:after="160" w:line="259" w:lineRule="auto"/>
              <w:ind w:left="-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4D1B28" wp14:editId="2B17B11D">
                  <wp:extent cx="6954982" cy="18891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351" cy="189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178" w:rsidRDefault="00436178" w:rsidP="0043617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Комп’ютерна графіка (</w:t>
            </w:r>
            <w:r w:rsidR="00E25EC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год)</w:t>
            </w:r>
          </w:p>
        </w:tc>
      </w:tr>
      <w:tr w:rsidR="00436178" w:rsidTr="00D60528">
        <w:trPr>
          <w:trHeight w:val="455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Растрові і векторні зображення, їх об’єкти і властивості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566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Формати файлів растрових і векторних зображень. 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75648" behindDoc="1" locked="0" layoutInCell="1" allowOverlap="1" wp14:anchorId="46F2685F" wp14:editId="5C9ADF40">
                  <wp:simplePos x="0" y="0"/>
                  <wp:positionH relativeFrom="page">
                    <wp:posOffset>-788093</wp:posOffset>
                  </wp:positionH>
                  <wp:positionV relativeFrom="paragraph">
                    <wp:posOffset>-402012</wp:posOffset>
                  </wp:positionV>
                  <wp:extent cx="2459932" cy="2459932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ористувацькі розміри 50x50 cm (3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32" cy="245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178" w:rsidTr="00D60528">
        <w:trPr>
          <w:trHeight w:val="566"/>
        </w:trPr>
        <w:tc>
          <w:tcPr>
            <w:tcW w:w="56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Багатошарові зображення, розміщення об’єктів у шарах.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436178" w:rsidTr="00D60528">
        <w:trPr>
          <w:trHeight w:val="692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Операції над об’єктами та групами об’єктів. 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496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Графічні ефекти. Поєднання тексту та графічних зображень.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496"/>
        </w:trPr>
        <w:tc>
          <w:tcPr>
            <w:tcW w:w="56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Узагальнення та систематизація знань за рік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6178" w:rsidTr="00D60528">
        <w:trPr>
          <w:trHeight w:val="618"/>
        </w:trPr>
        <w:tc>
          <w:tcPr>
            <w:tcW w:w="56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436178" w:rsidRDefault="00436178" w:rsidP="004361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Узагальнення та систематизація знань за рік</w:t>
            </w:r>
          </w:p>
        </w:tc>
        <w:tc>
          <w:tcPr>
            <w:tcW w:w="1559" w:type="dxa"/>
          </w:tcPr>
          <w:p w:rsidR="00436178" w:rsidRDefault="00436178" w:rsidP="004361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E2864" w:rsidRDefault="00A22E7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-166255</wp:posOffset>
            </wp:positionH>
            <wp:positionV relativeFrom="paragraph">
              <wp:posOffset>-1437640</wp:posOffset>
            </wp:positionV>
            <wp:extent cx="2590800" cy="2590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ристувацькі розміри 50x50 cm (4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2864" w:rsidSect="002F0E70">
      <w:headerReference w:type="default" r:id="rId20"/>
      <w:pgSz w:w="11906" w:h="16838"/>
      <w:pgMar w:top="1833" w:right="424" w:bottom="1134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5BF" w:rsidRDefault="005C45BF" w:rsidP="002F0E70">
      <w:pPr>
        <w:spacing w:after="0" w:line="240" w:lineRule="auto"/>
      </w:pPr>
      <w:r>
        <w:separator/>
      </w:r>
    </w:p>
  </w:endnote>
  <w:endnote w:type="continuationSeparator" w:id="0">
    <w:p w:rsidR="005C45BF" w:rsidRDefault="005C45BF" w:rsidP="002F0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5BF" w:rsidRDefault="005C45BF" w:rsidP="002F0E70">
      <w:pPr>
        <w:spacing w:after="0" w:line="240" w:lineRule="auto"/>
      </w:pPr>
      <w:r>
        <w:separator/>
      </w:r>
    </w:p>
  </w:footnote>
  <w:footnote w:type="continuationSeparator" w:id="0">
    <w:p w:rsidR="005C45BF" w:rsidRDefault="005C45BF" w:rsidP="002F0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E70" w:rsidRDefault="002F0E70" w:rsidP="002F0E70">
    <w:pPr>
      <w:pStyle w:val="a7"/>
      <w:jc w:val="right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1234440" cy="1234440"/>
          <wp:effectExtent l="0" t="0" r="3810" b="0"/>
          <wp:wrapThrough wrapText="bothSides">
            <wp:wrapPolygon edited="0">
              <wp:start x="2000" y="667"/>
              <wp:lineTo x="0" y="3000"/>
              <wp:lineTo x="0" y="7667"/>
              <wp:lineTo x="3000" y="12000"/>
              <wp:lineTo x="0" y="15333"/>
              <wp:lineTo x="0" y="18667"/>
              <wp:lineTo x="2000" y="20667"/>
              <wp:lineTo x="4000" y="20667"/>
              <wp:lineTo x="11667" y="20000"/>
              <wp:lineTo x="21000" y="18667"/>
              <wp:lineTo x="21333" y="14667"/>
              <wp:lineTo x="21333" y="2667"/>
              <wp:lineTo x="6000" y="667"/>
              <wp:lineTo x="2000" y="667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ee-sticker-graphic-tablet-435977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123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Тріщук І.В.</w:t>
    </w:r>
  </w:p>
  <w:p w:rsidR="002F0E70" w:rsidRDefault="002F0E70" w:rsidP="002F0E70">
    <w:pPr>
      <w:pStyle w:val="a7"/>
      <w:jc w:val="right"/>
    </w:pPr>
    <w:r>
      <w:t xml:space="preserve">Інформатика : підручник для 5 класів  закладів загальної середньої  освіти </w:t>
    </w:r>
  </w:p>
  <w:p w:rsidR="002F0E70" w:rsidRDefault="002F0E70" w:rsidP="002F0E70">
    <w:pPr>
      <w:pStyle w:val="a7"/>
      <w:jc w:val="right"/>
    </w:pPr>
    <w:r>
      <w:t>Тернопіль : Навчальна книга — Богдан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864"/>
    <w:rsid w:val="00084DFC"/>
    <w:rsid w:val="000C7CC7"/>
    <w:rsid w:val="001069EC"/>
    <w:rsid w:val="002F0E70"/>
    <w:rsid w:val="00436178"/>
    <w:rsid w:val="005C45BF"/>
    <w:rsid w:val="00A22E7B"/>
    <w:rsid w:val="00C6150E"/>
    <w:rsid w:val="00D60528"/>
    <w:rsid w:val="00E25ECD"/>
    <w:rsid w:val="00EE2864"/>
    <w:rsid w:val="00EE3422"/>
    <w:rsid w:val="00F0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0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F0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0E70"/>
  </w:style>
  <w:style w:type="paragraph" w:styleId="a9">
    <w:name w:val="footer"/>
    <w:basedOn w:val="a"/>
    <w:link w:val="aa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0E70"/>
  </w:style>
  <w:style w:type="paragraph" w:styleId="ab">
    <w:name w:val="Balloon Text"/>
    <w:basedOn w:val="a"/>
    <w:link w:val="ac"/>
    <w:uiPriority w:val="99"/>
    <w:semiHidden/>
    <w:unhideWhenUsed/>
    <w:rsid w:val="002F0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0E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0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F0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0E70"/>
  </w:style>
  <w:style w:type="paragraph" w:styleId="a9">
    <w:name w:val="footer"/>
    <w:basedOn w:val="a"/>
    <w:link w:val="aa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0E70"/>
  </w:style>
  <w:style w:type="paragraph" w:styleId="ab">
    <w:name w:val="Balloon Text"/>
    <w:basedOn w:val="a"/>
    <w:link w:val="ac"/>
    <w:uiPriority w:val="99"/>
    <w:semiHidden/>
    <w:unhideWhenUsed/>
    <w:rsid w:val="002F0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0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6j6NzRWb3oah+IijQaS8YOu2UTw==">AMUW2mVTRY9LC1NOude2++FVvVXVSv91xuul+0nAqfETSC4k4qvBtIMNsEaylJAfLTzV20DJUi0CFzozhFKcSew3Amdf7Q3LCxFfPeS6VJBskx3CZbcv590KW51tX8mxbhcP8aVYuVmr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528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Інна Тріщук</dc:creator>
  <cp:lastModifiedBy>Admin</cp:lastModifiedBy>
  <cp:revision>2</cp:revision>
  <dcterms:created xsi:type="dcterms:W3CDTF">2022-08-17T06:43:00Z</dcterms:created>
  <dcterms:modified xsi:type="dcterms:W3CDTF">2022-08-17T06:43:00Z</dcterms:modified>
</cp:coreProperties>
</file>