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26" w:rsidRDefault="00276EE6">
      <w:pPr>
        <w:pStyle w:val="Defaul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НАВЧАЛЬНА ПРОГРАМА </w:t>
      </w:r>
      <w:r w:rsidR="005F202A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>З ЗАРУБІЖНОЇ ЛІТЕРАТУРИ</w:t>
      </w: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D80B02" w:rsidRDefault="00D80B02" w:rsidP="00D80B02">
      <w:pPr>
        <w:pStyle w:val="Default"/>
        <w:jc w:val="center"/>
        <w:rPr>
          <w:b/>
          <w:bCs/>
          <w:sz w:val="28"/>
          <w:szCs w:val="28"/>
        </w:rPr>
      </w:pPr>
      <w:r w:rsidRPr="00D80B02">
        <w:rPr>
          <w:b/>
          <w:bCs/>
          <w:sz w:val="28"/>
          <w:szCs w:val="28"/>
        </w:rPr>
        <w:t>6 клас</w:t>
      </w:r>
    </w:p>
    <w:p w:rsidR="005F202A" w:rsidRPr="00D80B02" w:rsidRDefault="005F202A" w:rsidP="00D80B02">
      <w:pPr>
        <w:pStyle w:val="Default"/>
        <w:jc w:val="center"/>
        <w:rPr>
          <w:b/>
          <w:bCs/>
          <w:sz w:val="28"/>
          <w:szCs w:val="28"/>
        </w:rPr>
      </w:pPr>
      <w:r w:rsidRPr="005F202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2</w:t>
      </w:r>
      <w:r w:rsidRPr="005F202A">
        <w:rPr>
          <w:b/>
          <w:bCs/>
          <w:sz w:val="28"/>
          <w:szCs w:val="28"/>
        </w:rPr>
        <w:t xml:space="preserve">години на тиждень, </w:t>
      </w:r>
      <w:r>
        <w:rPr>
          <w:b/>
          <w:bCs/>
          <w:sz w:val="28"/>
          <w:szCs w:val="28"/>
          <w:lang w:val="uk-UA"/>
        </w:rPr>
        <w:t>70</w:t>
      </w:r>
      <w:r w:rsidRPr="005F202A">
        <w:rPr>
          <w:b/>
          <w:bCs/>
          <w:sz w:val="28"/>
          <w:szCs w:val="28"/>
        </w:rPr>
        <w:t xml:space="preserve"> годин на рік)</w:t>
      </w:r>
    </w:p>
    <w:p w:rsidR="00D80B02" w:rsidRPr="005F202A" w:rsidRDefault="00D80B02" w:rsidP="00D80B02">
      <w:pPr>
        <w:pStyle w:val="Default"/>
        <w:jc w:val="both"/>
        <w:rPr>
          <w:b/>
          <w:bCs/>
          <w:sz w:val="28"/>
          <w:szCs w:val="28"/>
        </w:rPr>
      </w:pPr>
    </w:p>
    <w:p w:rsidR="005F202A" w:rsidRDefault="005F202A" w:rsidP="005F202A">
      <w:pPr>
        <w:pStyle w:val="Default"/>
        <w:numPr>
          <w:ilvl w:val="0"/>
          <w:numId w:val="3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bookmarkStart w:id="0" w:name="_Hlk142555801"/>
      <w:bookmarkStart w:id="1" w:name="_Hlk142590363"/>
      <w:r w:rsidRPr="00462FD7">
        <w:rPr>
          <w:bCs/>
          <w:i/>
          <w:iCs/>
          <w:sz w:val="28"/>
          <w:szCs w:val="28"/>
          <w:lang w:val="uk-UA"/>
        </w:rPr>
        <w:t>Навчальна програма укладена на підставі</w:t>
      </w:r>
      <w:bookmarkEnd w:id="0"/>
      <w:r w:rsidRPr="006B0E6E">
        <w:rPr>
          <w:bCs/>
          <w:i/>
          <w:iCs/>
          <w:sz w:val="28"/>
          <w:szCs w:val="28"/>
          <w:lang w:val="uk-UA"/>
        </w:rPr>
        <w:t>Модельно</w:t>
      </w:r>
      <w:r>
        <w:rPr>
          <w:bCs/>
          <w:i/>
          <w:iCs/>
          <w:sz w:val="28"/>
          <w:szCs w:val="28"/>
          <w:lang w:val="uk-UA"/>
        </w:rPr>
        <w:t>ї</w:t>
      </w:r>
      <w:r w:rsidRPr="006B0E6E">
        <w:rPr>
          <w:bCs/>
          <w:i/>
          <w:iCs/>
          <w:sz w:val="28"/>
          <w:szCs w:val="28"/>
          <w:lang w:val="uk-UA"/>
        </w:rPr>
        <w:t xml:space="preserve"> навчально</w:t>
      </w:r>
      <w:r>
        <w:rPr>
          <w:bCs/>
          <w:i/>
          <w:iCs/>
          <w:sz w:val="28"/>
          <w:szCs w:val="28"/>
          <w:lang w:val="uk-UA"/>
        </w:rPr>
        <w:t>ї</w:t>
      </w:r>
      <w:r w:rsidRPr="006B0E6E">
        <w:rPr>
          <w:bCs/>
          <w:i/>
          <w:iCs/>
          <w:sz w:val="28"/>
          <w:szCs w:val="28"/>
          <w:lang w:val="uk-UA"/>
        </w:rPr>
        <w:t xml:space="preserve"> 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6B0E6E">
        <w:rPr>
          <w:bCs/>
          <w:i/>
          <w:iCs/>
          <w:sz w:val="28"/>
          <w:szCs w:val="28"/>
          <w:lang w:val="uk-UA"/>
        </w:rPr>
        <w:t xml:space="preserve"> для 5–9 класів закладів загальної середньої освіти з українською мовою навчання «Зарубіжна література» (у редакції 2023 року). Авторський колектив програми: О. Ніколенко</w:t>
      </w:r>
      <w:r>
        <w:rPr>
          <w:bCs/>
          <w:i/>
          <w:iCs/>
          <w:sz w:val="28"/>
          <w:szCs w:val="28"/>
          <w:lang w:val="uk-UA"/>
        </w:rPr>
        <w:t xml:space="preserve">, </w:t>
      </w:r>
      <w:r w:rsidRPr="006B0E6E">
        <w:rPr>
          <w:bCs/>
          <w:i/>
          <w:iCs/>
          <w:sz w:val="28"/>
          <w:szCs w:val="28"/>
          <w:lang w:val="uk-UA"/>
        </w:rPr>
        <w:t>О. Ісаєва, Ж. Клименко, Л. Мацевко-Бекерська, Л. Юлдашева, Н.Рудніцька, В. Туряниця, С. Тіхоненко, М. Вітко, Т. Джангобекова.</w:t>
      </w:r>
      <w:r w:rsidRPr="00462FD7">
        <w:rPr>
          <w:bCs/>
          <w:i/>
          <w:iCs/>
          <w:sz w:val="28"/>
          <w:szCs w:val="28"/>
          <w:lang w:val="uk-UA"/>
        </w:rPr>
        <w:t xml:space="preserve">Рекомендовано МОН України (наказ № 795 від 12.07.2021 р.), зміни до програми схвалено експертною комісією з літератури (української та зарубіжної) (протокол № 5 від 02.06.2023 р.)  </w:t>
      </w:r>
    </w:p>
    <w:p w:rsidR="005F202A" w:rsidRPr="00A6039D" w:rsidRDefault="00955DD6" w:rsidP="005F202A">
      <w:pPr>
        <w:pStyle w:val="Default"/>
        <w:spacing w:line="276" w:lineRule="auto"/>
        <w:ind w:left="720"/>
        <w:jc w:val="both"/>
        <w:rPr>
          <w:bCs/>
          <w:i/>
          <w:iCs/>
          <w:lang w:val="uk-UA"/>
        </w:rPr>
      </w:pPr>
      <w:hyperlink r:id="rId8" w:history="1">
        <w:r w:rsidR="005F202A" w:rsidRPr="00A6039D">
          <w:rPr>
            <w:rStyle w:val="Hyperlink"/>
            <w:bCs/>
            <w:i/>
            <w:iCs/>
            <w:lang w:val="uk-UA"/>
          </w:rPr>
          <w:t>https://zl.kiev.ua/wp-content/uploads/2023/08/2023_ZL_PROGRAMA_5-9-KL_Nikolenko_Isayeva_Klimenko_Mahcevko.pdf?fbclid=IwAR2j8Dtm-LfkNAZKXktHltBjzDBBeeozQRvU_nWOLZWlK7xY1IC__07isXE</w:t>
        </w:r>
      </w:hyperlink>
    </w:p>
    <w:p w:rsidR="005F202A" w:rsidRPr="00462FD7" w:rsidRDefault="005F202A" w:rsidP="005F202A">
      <w:pPr>
        <w:pStyle w:val="Default"/>
        <w:numPr>
          <w:ilvl w:val="0"/>
          <w:numId w:val="1"/>
        </w:numPr>
        <w:jc w:val="both"/>
        <w:rPr>
          <w:bCs/>
          <w:i/>
          <w:iCs/>
          <w:sz w:val="28"/>
          <w:szCs w:val="28"/>
          <w:lang w:val="uk-UA"/>
        </w:rPr>
      </w:pPr>
      <w:r w:rsidRPr="00462FD7">
        <w:rPr>
          <w:bCs/>
          <w:i/>
          <w:iCs/>
          <w:sz w:val="28"/>
          <w:szCs w:val="28"/>
          <w:lang w:val="uk-UA"/>
        </w:rPr>
        <w:t xml:space="preserve">Зміст навчальної програми забезпечує підручник «Зарубіжна література. </w:t>
      </w:r>
      <w:r w:rsidRPr="006B0E6E">
        <w:rPr>
          <w:bCs/>
          <w:i/>
          <w:iCs/>
          <w:sz w:val="28"/>
          <w:szCs w:val="28"/>
          <w:lang w:val="uk-UA"/>
        </w:rPr>
        <w:t>6 клас. Підручник для закладів загальної середньої освіти</w:t>
      </w:r>
      <w:r w:rsidRPr="00462FD7">
        <w:rPr>
          <w:bCs/>
          <w:i/>
          <w:iCs/>
          <w:sz w:val="28"/>
          <w:szCs w:val="28"/>
          <w:lang w:val="uk-UA"/>
        </w:rPr>
        <w:t xml:space="preserve">» </w:t>
      </w:r>
      <w:r w:rsidRPr="006B0E6E">
        <w:rPr>
          <w:bCs/>
          <w:i/>
          <w:iCs/>
          <w:sz w:val="28"/>
          <w:szCs w:val="28"/>
          <w:lang w:val="uk-UA"/>
        </w:rPr>
        <w:t>Колектив авторів: О. Ніколенко, Л. Мацевко-Бекерська,Н. Рудніцька, Л. Ковальова, В. Туряниця, Н. Базильська,О. Гвоздикова, Д. Лебедь. – К., ВЦ Академія, 2023</w:t>
      </w:r>
    </w:p>
    <w:p w:rsidR="005F202A" w:rsidRPr="00462FD7" w:rsidRDefault="005F202A" w:rsidP="005F202A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  <w:r w:rsidRPr="00462FD7">
        <w:rPr>
          <w:bCs/>
          <w:i/>
          <w:iCs/>
          <w:sz w:val="28"/>
          <w:szCs w:val="28"/>
          <w:lang w:val="uk-UA"/>
        </w:rPr>
        <w:t xml:space="preserve">Онлайн-платформа до </w:t>
      </w:r>
      <w:r>
        <w:rPr>
          <w:bCs/>
          <w:i/>
          <w:iCs/>
          <w:sz w:val="28"/>
          <w:szCs w:val="28"/>
          <w:lang w:val="uk-UA"/>
        </w:rPr>
        <w:t>підручника</w:t>
      </w:r>
      <w:r w:rsidRPr="00462FD7">
        <w:rPr>
          <w:bCs/>
          <w:i/>
          <w:iCs/>
          <w:sz w:val="28"/>
          <w:szCs w:val="28"/>
          <w:lang w:val="uk-UA"/>
        </w:rPr>
        <w:t xml:space="preserve"> «Емма» </w:t>
      </w:r>
      <w:hyperlink r:id="rId9" w:history="1">
        <w:r w:rsidRPr="00A6039D">
          <w:rPr>
            <w:rStyle w:val="Hyperlink"/>
            <w:bCs/>
            <w:i/>
            <w:iCs/>
            <w:lang w:val="uk-UA"/>
          </w:rPr>
          <w:t>https://academia-nikolenko-6klas.com.ua/</w:t>
        </w:r>
      </w:hyperlink>
    </w:p>
    <w:bookmarkEnd w:id="1"/>
    <w:p w:rsidR="005F202A" w:rsidRDefault="005F202A" w:rsidP="005F202A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5F202A" w:rsidRDefault="005F202A" w:rsidP="005F202A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  <w:r w:rsidRPr="001D1CAA">
        <w:rPr>
          <w:b/>
          <w:bCs/>
          <w:i/>
          <w:sz w:val="28"/>
          <w:szCs w:val="28"/>
          <w:lang w:val="uk-UA"/>
        </w:rPr>
        <w:t>Укладач</w:t>
      </w:r>
      <w:r>
        <w:rPr>
          <w:b/>
          <w:bCs/>
          <w:i/>
          <w:sz w:val="28"/>
          <w:szCs w:val="28"/>
          <w:lang w:val="uk-UA"/>
        </w:rPr>
        <w:t>ки</w:t>
      </w:r>
      <w:r w:rsidRPr="001D1CAA">
        <w:rPr>
          <w:b/>
          <w:bCs/>
          <w:i/>
          <w:sz w:val="28"/>
          <w:szCs w:val="28"/>
          <w:lang w:val="uk-UA"/>
        </w:rPr>
        <w:t xml:space="preserve"> – Ольга Ніколенко, Вікторія Туряниця</w:t>
      </w:r>
      <w:r>
        <w:rPr>
          <w:b/>
          <w:bCs/>
          <w:i/>
          <w:sz w:val="28"/>
          <w:szCs w:val="28"/>
          <w:lang w:val="uk-UA"/>
        </w:rPr>
        <w:t>, Наталія Рудніцька</w:t>
      </w:r>
    </w:p>
    <w:p w:rsidR="00BE5026" w:rsidRDefault="00BE5026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D80B02" w:rsidRDefault="00D80B02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D80B02" w:rsidRDefault="00D80B02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BE5026" w:rsidRDefault="00276EE6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Затверджена на засіданні педагогічної ради закладу освіти, протокол №_____ від ________202</w:t>
      </w:r>
      <w:r w:rsidR="005C0F70">
        <w:rPr>
          <w:b/>
          <w:bCs/>
          <w:i/>
          <w:sz w:val="28"/>
          <w:szCs w:val="28"/>
          <w:lang w:val="uk-UA"/>
        </w:rPr>
        <w:t>3</w:t>
      </w:r>
      <w:r>
        <w:rPr>
          <w:b/>
          <w:bCs/>
          <w:i/>
          <w:sz w:val="28"/>
          <w:szCs w:val="28"/>
          <w:lang w:val="uk-UA"/>
        </w:rPr>
        <w:t xml:space="preserve"> року.</w:t>
      </w:r>
    </w:p>
    <w:p w:rsidR="00BE5026" w:rsidRDefault="00BE502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276EE6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ОСНОВНА ЧАСТИНА</w:t>
      </w:r>
    </w:p>
    <w:p w:rsidR="00BE5026" w:rsidRDefault="00276EE6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Змістнавчального предмета, очікуванірезультатинавчання, видинавчальноїдіяльностіучнів</w:t>
      </w: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8C7943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276EE6">
        <w:rPr>
          <w:b/>
          <w:bCs/>
          <w:sz w:val="28"/>
          <w:szCs w:val="28"/>
        </w:rPr>
        <w:t xml:space="preserve"> КЛАС</w:t>
      </w:r>
    </w:p>
    <w:p w:rsidR="00784E95" w:rsidRPr="00784E95" w:rsidRDefault="00784E9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276EE6">
      <w:pPr>
        <w:pStyle w:val="Default"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7D253F">
        <w:rPr>
          <w:bCs/>
          <w:i/>
          <w:sz w:val="28"/>
          <w:szCs w:val="28"/>
          <w:lang w:val="uk-UA"/>
        </w:rPr>
        <w:t>2</w:t>
      </w:r>
      <w:r>
        <w:rPr>
          <w:bCs/>
          <w:i/>
          <w:sz w:val="28"/>
          <w:szCs w:val="28"/>
          <w:lang w:val="uk-UA"/>
        </w:rPr>
        <w:t xml:space="preserve"> години на тиждень,</w:t>
      </w:r>
      <w:r w:rsidR="007D253F">
        <w:rPr>
          <w:bCs/>
          <w:i/>
          <w:sz w:val="28"/>
          <w:szCs w:val="28"/>
          <w:lang w:val="uk-UA"/>
        </w:rPr>
        <w:t xml:space="preserve"> 70</w:t>
      </w:r>
      <w:r>
        <w:rPr>
          <w:bCs/>
          <w:i/>
          <w:sz w:val="28"/>
          <w:szCs w:val="28"/>
          <w:lang w:val="uk-UA"/>
        </w:rPr>
        <w:t xml:space="preserve"> годин на рік)</w:t>
      </w:r>
    </w:p>
    <w:p w:rsidR="00BE5026" w:rsidRDefault="00BE5026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15417" w:type="dxa"/>
        <w:tblLayout w:type="fixed"/>
        <w:tblLook w:val="04A0"/>
      </w:tblPr>
      <w:tblGrid>
        <w:gridCol w:w="5055"/>
        <w:gridCol w:w="15"/>
        <w:gridCol w:w="5205"/>
        <w:gridCol w:w="15"/>
        <w:gridCol w:w="25"/>
        <w:gridCol w:w="5102"/>
      </w:tblGrid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Очікуванірезультатинавчання</w:t>
            </w:r>
          </w:p>
        </w:tc>
        <w:tc>
          <w:tcPr>
            <w:tcW w:w="5245" w:type="dxa"/>
            <w:gridSpan w:val="3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Пропонованийзмістнавчального предмета</w:t>
            </w:r>
          </w:p>
        </w:tc>
        <w:tc>
          <w:tcPr>
            <w:tcW w:w="5102" w:type="dxa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Видинавчальноїдіяльностіучнів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8C7943" w:rsidP="008C794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>Вступ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A40A9">
              <w:rPr>
                <w:b/>
                <w:bCs/>
                <w:sz w:val="28"/>
                <w:szCs w:val="28"/>
              </w:rPr>
              <w:t>Художнялітература і мистецтво</w:t>
            </w:r>
            <w:r w:rsidR="00276EE6" w:rsidRPr="005A40A9">
              <w:rPr>
                <w:b/>
                <w:bCs/>
                <w:sz w:val="28"/>
                <w:szCs w:val="28"/>
              </w:rPr>
              <w:t xml:space="preserve">(1 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година)</w:t>
            </w:r>
          </w:p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5A40A9" w:rsidRDefault="006F45F3" w:rsidP="00823DE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Учень/учениця</w:t>
            </w:r>
          </w:p>
          <w:p w:rsidR="00823DEF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виявляє і відтворюєприхованийзмістпочутого та/абопрочитаногоповідомлення (художнього тексту/медіатексту), зокремаідейно-естетичнийсмислхудожніхобразів, розрізняєневербальнізасоби, використані для передачіприхованогозмісту тексту; висловлюєвласну думку, вказує на конструктивні думки іншихосіб, </w:t>
            </w:r>
            <w:r w:rsidRPr="005A40A9">
              <w:rPr>
                <w:sz w:val="28"/>
                <w:szCs w:val="28"/>
              </w:rPr>
              <w:lastRenderedPageBreak/>
              <w:t>критично і толерантно ставлячись до різнихпоглядів; характеризуєособливостіформи (зокремаобразів) художніхтекстів/медіатекстів, що належать до різнихвидівмистецтва.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961F18" w:rsidRPr="005A40A9" w:rsidRDefault="006F45F3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t>розрізняєскладникиструктурихудожнього тексту/медіатексту (зокремавидихудожніхобразів у ньому) відповідно до його жанрово - родовоїналежності та стильовихособливостей; обґрунтовуєзначенняінформації, здобутої в прочитаномухудожньомутексті/медіатексті (зокремаідейно-естетичнийзмістхудожніхобразів, впливрізнихвидівмистецтва)</w:t>
            </w:r>
            <w:r w:rsidR="00961F18" w:rsidRPr="005A40A9">
              <w:rPr>
                <w:sz w:val="28"/>
                <w:szCs w:val="28"/>
              </w:rPr>
              <w:t xml:space="preserve">. 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записуєвласніміркуванняабоінформацію з іншихджерелщодохудожніхобразів, видівмистецтва, </w:t>
            </w:r>
            <w:r w:rsidRPr="005A40A9">
              <w:rPr>
                <w:sz w:val="28"/>
                <w:szCs w:val="28"/>
              </w:rPr>
              <w:lastRenderedPageBreak/>
              <w:t xml:space="preserve">роліукраїнськихперекладачів у 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прилученні до читаннязарубіжноїлітератури. 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>. Дослідження літературних і мовних явищ, читацької діяльності та індивідуального мовлення</w:t>
            </w:r>
          </w:p>
          <w:p w:rsidR="00BE5026" w:rsidRPr="005A40A9" w:rsidRDefault="006F45F3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порівнює різні тексти щодо наявності/відсутності в них художніх образів і мовних явищ, які сприяють формуванню образності.</w:t>
            </w:r>
          </w:p>
        </w:tc>
        <w:tc>
          <w:tcPr>
            <w:tcW w:w="5245" w:type="dxa"/>
            <w:gridSpan w:val="3"/>
          </w:tcPr>
          <w:p w:rsidR="008C7943" w:rsidRPr="005A40A9" w:rsidRDefault="008C7943" w:rsidP="00CE2DCA">
            <w:pPr>
              <w:pStyle w:val="Default"/>
              <w:jc w:val="both"/>
              <w:rPr>
                <w:sz w:val="28"/>
                <w:szCs w:val="28"/>
              </w:rPr>
            </w:pPr>
            <w:r w:rsidRPr="00CE2DCA">
              <w:rPr>
                <w:sz w:val="28"/>
                <w:szCs w:val="28"/>
                <w:lang w:val="uk-UA"/>
              </w:rPr>
              <w:lastRenderedPageBreak/>
              <w:t xml:space="preserve">Специфіка художньої літератури як виду мистецтва, її подібність івідмінність від інших видів мистецтва. </w:t>
            </w:r>
            <w:r w:rsidRPr="005A40A9">
              <w:rPr>
                <w:sz w:val="28"/>
                <w:szCs w:val="28"/>
              </w:rPr>
              <w:t>Художній образ, особливостійогосприйняття. Роль перекладачів у залученніукраїнськихчитачів до скарбницісвітовоїлітератури.</w:t>
            </w:r>
          </w:p>
          <w:p w:rsidR="00823DEF" w:rsidRPr="005A40A9" w:rsidRDefault="00823DEF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Теоріялітератури (ТЛ)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Художнійобраз, видихудожніхобразів у літературі. Поглиблення понять: оригінал і переклад. 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Література і культура (ЛК) </w:t>
            </w:r>
            <w:r w:rsidRPr="005A40A9">
              <w:rPr>
                <w:bCs/>
                <w:i/>
                <w:iCs/>
                <w:sz w:val="28"/>
                <w:szCs w:val="28"/>
              </w:rPr>
              <w:t>Специфічніознакирізнихвидівмистецтва.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Україна і світ 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Традиційніобрази в </w:t>
            </w: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lastRenderedPageBreak/>
              <w:t xml:space="preserve">національнихлітературах. 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Медіатекст (МТ)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Використанняхудожніхобразів у державних символах </w:t>
            </w:r>
          </w:p>
          <w:p w:rsidR="00BE5026" w:rsidRPr="005A40A9" w:rsidRDefault="008C7943" w:rsidP="005A40A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різнихкраїн, у різних видах мистецтва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A0188F" w:rsidRPr="00462FD7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</w:t>
            </w:r>
            <w:r w:rsidR="00A0188F">
              <w:rPr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102" w:type="dxa"/>
          </w:tcPr>
          <w:p w:rsidR="00BE5026" w:rsidRPr="005A40A9" w:rsidRDefault="00961F18" w:rsidP="00823DEF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Різнівидичитання (про себе, вголосабоін.), визначенняпровідної думки та деталей почутого та/абопрочитаного тексту, відповіді на запитання до тексту,коментування та інтерпретація тексту, розповідь про улюбленийтвір</w:t>
            </w:r>
            <w:r w:rsidR="00784E95" w:rsidRPr="005A40A9">
              <w:rPr>
                <w:sz w:val="28"/>
                <w:szCs w:val="28"/>
                <w:lang w:val="uk-UA"/>
              </w:rPr>
              <w:t>/книжку</w:t>
            </w:r>
            <w:r w:rsidRPr="005A40A9">
              <w:rPr>
                <w:sz w:val="28"/>
                <w:szCs w:val="28"/>
              </w:rPr>
              <w:t>, написаннямінітвору, виокремлення і поясненняокремихмовнихявищ у своєму і чужому мовленні</w:t>
            </w:r>
            <w:r w:rsidRPr="005A40A9">
              <w:rPr>
                <w:sz w:val="28"/>
                <w:szCs w:val="28"/>
                <w:lang w:val="uk-UA"/>
              </w:rPr>
              <w:t>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E5026" w:rsidRPr="005A40A9" w:rsidRDefault="008C7943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b/>
                <w:sz w:val="28"/>
                <w:szCs w:val="28"/>
              </w:rPr>
              <w:t xml:space="preserve">МІФИ НА ВСІ ЧАСИ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D35E7D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C603A" w:rsidRPr="005A40A9" w:rsidTr="005A40A9">
        <w:tc>
          <w:tcPr>
            <w:tcW w:w="5070" w:type="dxa"/>
            <w:gridSpan w:val="2"/>
          </w:tcPr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6F45F3" w:rsidRPr="005A40A9" w:rsidRDefault="006F45F3" w:rsidP="004B7D24">
            <w:pPr>
              <w:pStyle w:val="Default"/>
              <w:jc w:val="both"/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</w:pP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t xml:space="preserve">вичерпновідповідає на запитання за змістомпочутих та/абопрочитанихміфів (абомедіатекстіввідповідно до контексту); розуміє і відтворюєзмістпочутого та/абопрочитаногоміфу, толерантно реагує, використовуючиформулимовногоетикету, етичновисловлюєвласнеставлення до почутого; вибірковопереказуєзмістпочутого </w:t>
            </w: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lastRenderedPageBreak/>
              <w:t xml:space="preserve">та/абопрочитаногоміфу (абомедіатексту); самостійноскладаєпростий план почутого та/абопрочитаного тексту міфу (абомедіатексту); формулюєзапитання, щобуточнитирозумінняпочутого та/абопрочитаногохудожнього тексту/медіатексту. </w:t>
            </w:r>
          </w:p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4B7D24" w:rsidRDefault="006F45F3" w:rsidP="004B7D24">
            <w:pPr>
              <w:pStyle w:val="NormalWeb"/>
              <w:spacing w:before="0" w:beforeAutospacing="0" w:after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>читаєтекстиміфів у різнийспосіб (оглядово, вибірковотощо) відповідно до мети читання; формулюєвисновкивідповідно до поставленогозавдання на основіаналізуопрацьованого тексту міфу (абомедіатексту); розкриваєактуальністьпрочитанихтекстів/медіатекстів у контекстівикликівсучасності та власнихжиттєвих потреб; представляєтекстовуінформацію (художнього тексту/медіатексту), використовуючирізніспособи і засобивізуалізаціїзмісту.</w:t>
            </w:r>
          </w:p>
          <w:p w:rsidR="004B7D24" w:rsidRDefault="001C603A" w:rsidP="004B7D24">
            <w:pPr>
              <w:pStyle w:val="NormalWeb"/>
              <w:spacing w:before="0" w:beforeAutospacing="0" w:after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ІІІ. Висловлювання думок, почуттів, ставлень, письмовавзаємодія з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іншими особами, зокрема в цифровому середовищі</w:t>
            </w:r>
          </w:p>
          <w:p w:rsidR="006F45F3" w:rsidRPr="005A40A9" w:rsidRDefault="006F45F3" w:rsidP="004B7D24">
            <w:pPr>
              <w:pStyle w:val="NormalWeb"/>
              <w:spacing w:before="0" w:beforeAutospacing="0" w:after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 xml:space="preserve">складає та оформлюєвласневисловлення (щодоміфологічнихперсонажів і подій) згідно з усталеними нормами; добираєдоречнізасобимовноївиразності для оформленнявласноговисловлення. </w:t>
            </w:r>
          </w:p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. Дослідження літературних і мовних явищ, читацької діяльності та індивідуального мовлення </w:t>
            </w:r>
            <w:r w:rsidR="006F45F3" w:rsidRPr="005A40A9">
              <w:rPr>
                <w:rFonts w:eastAsia="+mn-ea"/>
                <w:kern w:val="24"/>
                <w:sz w:val="28"/>
                <w:szCs w:val="28"/>
                <w:lang w:eastAsia="ru-RU"/>
              </w:rPr>
              <w:t>виокремлює і розрізняє у прочитаному та/абопочутомутекстімовніодиницірізнихрівнів, виявляєїх роль у тексті.</w:t>
            </w:r>
          </w:p>
        </w:tc>
        <w:tc>
          <w:tcPr>
            <w:tcW w:w="5220" w:type="dxa"/>
            <w:gridSpan w:val="2"/>
          </w:tcPr>
          <w:p w:rsidR="001C603A" w:rsidRDefault="008C7943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Поняття про міф, йоговідмінностівідказки та легенди. Міфологіянародівсвіту як джерелолітературнихсюжетів. Основнітематичнігрупигрецькихміфів.</w:t>
            </w:r>
            <w:r w:rsidR="001C603A" w:rsidRPr="005A40A9">
              <w:rPr>
                <w:b/>
                <w:sz w:val="28"/>
                <w:szCs w:val="28"/>
                <w:lang w:val="uk-UA"/>
              </w:rPr>
              <w:t>(1 година)</w:t>
            </w:r>
          </w:p>
          <w:p w:rsidR="005A0755" w:rsidRPr="005A40A9" w:rsidRDefault="005A0755" w:rsidP="008C7943">
            <w:pPr>
              <w:pStyle w:val="Default"/>
              <w:rPr>
                <w:b/>
                <w:sz w:val="28"/>
                <w:szCs w:val="28"/>
                <w:lang w:val="uk-UA"/>
              </w:rPr>
            </w:pP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0755">
              <w:rPr>
                <w:rFonts w:eastAsia="Times New Roman"/>
                <w:b/>
                <w:color w:val="auto"/>
                <w:kern w:val="24"/>
                <w:sz w:val="28"/>
                <w:szCs w:val="28"/>
                <w:lang w:val="uk-UA" w:eastAsia="ru-RU"/>
              </w:rPr>
              <w:t>Грецькі міфи.</w:t>
            </w: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 xml:space="preserve"> Боги, герої і люди в давньогрецьких міфах. Найвідоміші міфологічні образи, сюжети, мотиви Стародавньої Греції. </w:t>
            </w:r>
            <w:r w:rsidRPr="005A0755">
              <w:rPr>
                <w:rFonts w:eastAsia="Times New Roman"/>
                <w:b/>
                <w:color w:val="auto"/>
                <w:kern w:val="24"/>
                <w:sz w:val="28"/>
                <w:szCs w:val="28"/>
                <w:lang w:val="uk-UA" w:eastAsia="ru-RU"/>
              </w:rPr>
              <w:t>Міф про Прометея.</w:t>
            </w:r>
            <w:r w:rsidRPr="005A40A9">
              <w:rPr>
                <w:b/>
                <w:sz w:val="28"/>
                <w:szCs w:val="28"/>
                <w:lang w:val="uk-UA"/>
              </w:rPr>
              <w:t xml:space="preserve"> (</w:t>
            </w:r>
            <w:r w:rsidR="00FE51D9">
              <w:rPr>
                <w:b/>
                <w:sz w:val="28"/>
                <w:szCs w:val="28"/>
                <w:lang w:val="uk-UA"/>
              </w:rPr>
              <w:t>2</w:t>
            </w:r>
            <w:r w:rsidRPr="005A40A9">
              <w:rPr>
                <w:b/>
                <w:sz w:val="28"/>
                <w:szCs w:val="28"/>
                <w:lang w:val="uk-UA"/>
              </w:rPr>
              <w:t xml:space="preserve"> годин</w:t>
            </w:r>
            <w:r w:rsidR="00FE51D9">
              <w:rPr>
                <w:b/>
                <w:sz w:val="28"/>
                <w:szCs w:val="28"/>
                <w:lang w:val="uk-UA"/>
              </w:rPr>
              <w:t>и</w:t>
            </w:r>
            <w:r w:rsidRPr="005A40A9">
              <w:rPr>
                <w:b/>
                <w:sz w:val="28"/>
                <w:szCs w:val="28"/>
                <w:lang w:val="uk-UA"/>
              </w:rPr>
              <w:t>)</w:t>
            </w:r>
          </w:p>
          <w:p w:rsidR="005A0755" w:rsidRDefault="005A0755" w:rsidP="00961F18">
            <w:pPr>
              <w:pStyle w:val="Default"/>
              <w:rPr>
                <w:b/>
                <w:sz w:val="28"/>
                <w:szCs w:val="28"/>
              </w:rPr>
            </w:pP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>Найвідоміші міфологічні образи, сюжети, мотиви Стародавньої Греції.</w:t>
            </w:r>
            <w:r w:rsidR="008C7943" w:rsidRPr="005A40A9">
              <w:rPr>
                <w:b/>
                <w:sz w:val="28"/>
                <w:szCs w:val="28"/>
              </w:rPr>
              <w:t xml:space="preserve">Міф про </w:t>
            </w:r>
            <w:r w:rsidR="008C7943" w:rsidRPr="005A40A9">
              <w:rPr>
                <w:b/>
                <w:sz w:val="28"/>
                <w:szCs w:val="28"/>
              </w:rPr>
              <w:lastRenderedPageBreak/>
              <w:t xml:space="preserve">Геракла (за вибором учителя). </w:t>
            </w: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b/>
                <w:sz w:val="28"/>
                <w:szCs w:val="28"/>
                <w:lang w:val="uk-UA"/>
              </w:rPr>
              <w:t>(</w:t>
            </w:r>
            <w:r w:rsidR="00FE51D9">
              <w:rPr>
                <w:b/>
                <w:sz w:val="28"/>
                <w:szCs w:val="28"/>
                <w:lang w:val="uk-UA"/>
              </w:rPr>
              <w:t>2</w:t>
            </w:r>
            <w:r w:rsidRPr="005A40A9">
              <w:rPr>
                <w:b/>
                <w:sz w:val="28"/>
                <w:szCs w:val="28"/>
                <w:lang w:val="uk-UA"/>
              </w:rPr>
              <w:t xml:space="preserve"> годин</w:t>
            </w:r>
            <w:r w:rsidR="00FE51D9">
              <w:rPr>
                <w:b/>
                <w:sz w:val="28"/>
                <w:szCs w:val="28"/>
                <w:lang w:val="uk-UA"/>
              </w:rPr>
              <w:t>и</w:t>
            </w:r>
            <w:r w:rsidRPr="005A40A9">
              <w:rPr>
                <w:b/>
                <w:sz w:val="28"/>
                <w:szCs w:val="28"/>
                <w:lang w:val="uk-UA"/>
              </w:rPr>
              <w:t>)</w:t>
            </w:r>
          </w:p>
          <w:p w:rsidR="005A0755" w:rsidRDefault="005A0755" w:rsidP="00961F18">
            <w:pPr>
              <w:pStyle w:val="Default"/>
              <w:rPr>
                <w:b/>
                <w:sz w:val="28"/>
                <w:szCs w:val="28"/>
              </w:rPr>
            </w:pPr>
          </w:p>
          <w:p w:rsidR="00E32B1D" w:rsidRDefault="005A0755" w:rsidP="004B7D24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>Найвідоміші міфологічні образи, сюжети, мотиви Стародавньої Греції.</w:t>
            </w:r>
            <w:r w:rsidR="008C7943" w:rsidRPr="00FE51D9">
              <w:rPr>
                <w:b/>
                <w:sz w:val="28"/>
                <w:szCs w:val="28"/>
                <w:lang w:val="uk-UA"/>
              </w:rPr>
              <w:t xml:space="preserve">Дедал і Ікар. </w:t>
            </w:r>
            <w:r w:rsidRPr="005A40A9">
              <w:rPr>
                <w:b/>
                <w:sz w:val="28"/>
                <w:szCs w:val="28"/>
                <w:lang w:val="uk-UA"/>
              </w:rPr>
              <w:t>(1 година)</w:t>
            </w:r>
          </w:p>
          <w:p w:rsidR="005A0755" w:rsidRPr="00FE51D9" w:rsidRDefault="005A0755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FE51D9" w:rsidRDefault="008C7943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E51D9">
              <w:rPr>
                <w:b/>
                <w:bCs/>
                <w:i/>
                <w:iCs/>
                <w:sz w:val="28"/>
                <w:szCs w:val="28"/>
                <w:lang w:val="uk-UA"/>
              </w:rPr>
              <w:t>(ТЛ)</w:t>
            </w:r>
            <w:r w:rsidRPr="00FE51D9">
              <w:rPr>
                <w:bCs/>
                <w:i/>
                <w:iCs/>
                <w:sz w:val="28"/>
                <w:szCs w:val="28"/>
                <w:lang w:val="uk-UA"/>
              </w:rPr>
              <w:t xml:space="preserve"> Міф. </w:t>
            </w:r>
          </w:p>
          <w:p w:rsidR="004B7D24" w:rsidRPr="00FE51D9" w:rsidRDefault="004B7D24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FE51D9" w:rsidRDefault="008C7943" w:rsidP="004B7D24">
            <w:pPr>
              <w:pStyle w:val="Default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FE51D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(ЛК) </w:t>
            </w:r>
            <w:r w:rsidRPr="00FE51D9">
              <w:rPr>
                <w:bCs/>
                <w:i/>
                <w:iCs/>
                <w:sz w:val="28"/>
                <w:szCs w:val="28"/>
                <w:lang w:val="uk-UA"/>
              </w:rPr>
              <w:t xml:space="preserve">Утілення міфів народів світу в </w:t>
            </w:r>
          </w:p>
          <w:p w:rsidR="008C7943" w:rsidRPr="00FE51D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FE51D9">
              <w:rPr>
                <w:bCs/>
                <w:i/>
                <w:iCs/>
                <w:sz w:val="28"/>
                <w:szCs w:val="28"/>
                <w:lang w:val="uk-UA"/>
              </w:rPr>
              <w:t xml:space="preserve">мистецтві (живопис, музика, кіно, </w:t>
            </w:r>
          </w:p>
          <w:p w:rsidR="008C7943" w:rsidRPr="00FE51D9" w:rsidRDefault="008C7943" w:rsidP="004B7D24">
            <w:pPr>
              <w:pStyle w:val="Default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FE51D9">
              <w:rPr>
                <w:bCs/>
                <w:i/>
                <w:iCs/>
                <w:sz w:val="28"/>
                <w:szCs w:val="28"/>
                <w:lang w:val="uk-UA"/>
              </w:rPr>
              <w:t>театр, мультиплікація та ін.).</w:t>
            </w:r>
          </w:p>
          <w:p w:rsidR="004B7D24" w:rsidRPr="00FE51D9" w:rsidRDefault="004B7D24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>Давніміфологічніуявленняукраїнців (про створеннясвіту, про природу, про добрі й злісили). Образи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Прометея, Дедала й Ікара в українській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літературі. Зверненняукраїнських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письменників до образів, сюжетів</w:t>
            </w:r>
          </w:p>
          <w:p w:rsidR="008C7943" w:rsidRPr="005A40A9" w:rsidRDefault="008C7943" w:rsidP="004B7D2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міфівнародівсвіту. </w:t>
            </w:r>
          </w:p>
          <w:p w:rsidR="004B7D24" w:rsidRDefault="004B7D24" w:rsidP="008C794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32B1D" w:rsidRPr="00A0188F" w:rsidRDefault="008C7943" w:rsidP="004B7D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5A4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(МТ)</w:t>
            </w:r>
            <w:r w:rsidRPr="005A40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Фільмографія: «Олімп» (режисери Н. Вілінг, А. Таппінг, Канада, Велика Британія, 2015), «МіфиДавньоїГреції» (режисер С. Бержер, Франція, 2016)та ін.</w:t>
            </w:r>
            <w:r w:rsidR="00A0188F" w:rsidRPr="00A018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</w:tc>
        <w:tc>
          <w:tcPr>
            <w:tcW w:w="5127" w:type="dxa"/>
            <w:gridSpan w:val="2"/>
          </w:tcPr>
          <w:p w:rsidR="001C603A" w:rsidRPr="005A40A9" w:rsidRDefault="00B662A7" w:rsidP="0047227E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коментованеабоін.), аудіювання (відповідь на запитання за змістомпочутогоміфу), відтвореннязміступочутого та/абопрочитаногоміфу, висловленнявласногоставлення до подій і ситуацій у прочитаних та/абопочутихміфах, вибірковийпереказпочутого та/абопрочитаногоміфу (абомедіатексту), складання простого плану почутого та/абопрочитаного тексту, формулюваннявисновків на </w:t>
            </w:r>
            <w:r w:rsidRPr="005A40A9">
              <w:rPr>
                <w:sz w:val="28"/>
                <w:szCs w:val="28"/>
              </w:rPr>
              <w:lastRenderedPageBreak/>
              <w:t>основіаналізуопрацьованого тексту, візуалізаціязмістусприйнятоїтекстовоїінформації (малюнки,плакат, стіннівка, комікстощо), характеристика літературнихперсонажів, складання і оформленнявласноговисловленняізвикористаннямдоречнихзасобіввиразності, виокремлення і розрізнення в прочитаному та/абопочутомутекстімовниходиницьрізнихрівнів, виявленняїхньоїролі у тексті.</w:t>
            </w:r>
          </w:p>
        </w:tc>
      </w:tr>
      <w:tr w:rsidR="00BE5026" w:rsidRPr="005A40A9" w:rsidTr="005A40A9">
        <w:tc>
          <w:tcPr>
            <w:tcW w:w="15417" w:type="dxa"/>
            <w:gridSpan w:val="6"/>
            <w:shd w:val="clear" w:color="auto" w:fill="auto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8C794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ПРИГОДИ І ФАНТАСТИКА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FE51D9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</w:t>
            </w:r>
            <w:r w:rsidR="007D253F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C427CB" w:rsidRPr="005A40A9" w:rsidTr="005A40A9">
        <w:tc>
          <w:tcPr>
            <w:tcW w:w="5055" w:type="dxa"/>
          </w:tcPr>
          <w:p w:rsidR="00C427CB" w:rsidRPr="005A40A9" w:rsidRDefault="00C427CB" w:rsidP="007D253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7D253F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>характеризуєвпливокремих деталей, зокремахудожніх, на сприйняттяслухачем</w:t>
            </w:r>
          </w:p>
          <w:p w:rsidR="00F24A56" w:rsidRPr="005A40A9" w:rsidRDefault="00F24A56" w:rsidP="007D253F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</w:p>
          <w:p w:rsidR="00F24A56" w:rsidRPr="005A40A9" w:rsidRDefault="00F24A56" w:rsidP="007D253F">
            <w:pPr>
              <w:pStyle w:val="Default"/>
              <w:jc w:val="both"/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</w:pP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t xml:space="preserve">(адресатом) зміступочутогохудожнього тексту/медіатексту; логічноструктуруєвласнеповідомлення; </w:t>
            </w: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lastRenderedPageBreak/>
              <w:t>дотримується норм у виборімовленнєвихзасобів; використовуєокремізасобихудожньоївиразності у власномумовленні; наводить приклади з художніхтекстів/медіатекстівщодовміння/невміннякеруватиемоціями, пояснюючиемоційний стан літературнихперсонажів з проєкцією на розвитоквласногоемоційногоінтелекту.</w:t>
            </w:r>
          </w:p>
          <w:p w:rsidR="00C427CB" w:rsidRPr="005A40A9" w:rsidRDefault="00C427CB" w:rsidP="007D253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F24A56" w:rsidRPr="005A40A9" w:rsidRDefault="00F24A56" w:rsidP="007D253F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>співвідноситьзмістсприйнятогохудожнього тексту/медіатексту з історичним і культурним контекстом; характеризуєпорушені в художньомутексті/медіатекстіпроблеми; проєктуєвласнийабовідомийжиттєвийдосвід на порушені в художньомутексті/медіатекстіпроблеми; творчоопрацьовуєпрочитанийхудожній текст/медіатекст, у разі потреби змінюючиперсонажів, додаючиокреміепізоди, переказуючипрочитане з позиції одного з персонажівтощо.</w:t>
            </w:r>
          </w:p>
          <w:p w:rsidR="00C427CB" w:rsidRPr="005A40A9" w:rsidRDefault="00C427CB" w:rsidP="007D253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ІІІ. Висловлювання думок, почуттів,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ставлень, письмовавзаємодія з іншими особами, зокрема в цифровому середовищі</w:t>
            </w:r>
          </w:p>
          <w:p w:rsidR="00F24A56" w:rsidRPr="005A40A9" w:rsidRDefault="00F24A56" w:rsidP="007D253F">
            <w:pPr>
              <w:pStyle w:val="Default"/>
              <w:jc w:val="both"/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</w:pP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t xml:space="preserve">створюєневеликітиповіповідомлення (пост, коментар у чатіабоін.) щодопрочитанихтворів/медіатекстів на спеціальних (захищених) цифровихсервісах і в соціальних мережах; толерантно обстоюєвласнупозицію, звертаєувагу на спільні і різні думки учасниківдискусії; дотримується засад академічноїдоброчесностіпід час онлайнвзаємодії. </w:t>
            </w:r>
          </w:p>
          <w:p w:rsidR="00C427CB" w:rsidRPr="005A40A9" w:rsidRDefault="00C427CB" w:rsidP="007D253F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. Дослідження літературних і мовних явищ, читацької діяльності та індивідуального мовлення </w:t>
            </w:r>
            <w:r w:rsidR="002713D9" w:rsidRPr="005A40A9">
              <w:rPr>
                <w:rFonts w:eastAsia="+mn-ea"/>
                <w:kern w:val="24"/>
                <w:sz w:val="28"/>
                <w:szCs w:val="28"/>
                <w:lang w:eastAsia="ru-RU"/>
              </w:rPr>
              <w:t>вирізняє і пояснюєокремілітературні (фантастика, гумор, інтер’єр, порівняння та ін.) та мовніявища у прочитаномухудожньомутексті/медіатексті.</w:t>
            </w:r>
          </w:p>
        </w:tc>
        <w:tc>
          <w:tcPr>
            <w:tcW w:w="5235" w:type="dxa"/>
            <w:gridSpan w:val="3"/>
          </w:tcPr>
          <w:p w:rsidR="005A0755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Жуль Верн«П’ятнадцятирічний капітан» (2-3 розділи за вибором учителя)</w:t>
            </w:r>
            <w:r w:rsidR="006D74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.(</w:t>
            </w:r>
            <w:r w:rsidR="00FE51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="006D74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годин)</w:t>
            </w:r>
          </w:p>
          <w:p w:rsidR="0049635A" w:rsidRPr="005A40A9" w:rsidRDefault="005A0755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E7CBF">
              <w:rPr>
                <w:rFonts w:ascii="Times New Roman" w:hAnsi="Times New Roman" w:cs="Times New Roman"/>
                <w:sz w:val="28"/>
                <w:szCs w:val="28"/>
              </w:rPr>
              <w:t>Тема духовного випробуваннялюдини. Образ ДікаСенда, мужність і людяність героя. ДікСенд і йогодрузі. ДікСенд і Негоро. Проблема рабства в романі. Образиприроди та ідеяїїпізнання у творі.</w:t>
            </w:r>
          </w:p>
          <w:p w:rsidR="006D742C" w:rsidRDefault="0049635A" w:rsidP="006D7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Чарльз Дікенс (1812–1870). </w:t>
            </w: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«Різдвянапісня в прозі». 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(4 години)</w:t>
            </w:r>
          </w:p>
          <w:p w:rsidR="0049635A" w:rsidRPr="005A40A9" w:rsidRDefault="0049635A" w:rsidP="006D7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Подорож Скруджа у часі й просторі. Динамікайого образу, причини духовного переродження. Реальні та фантастичніелементи всюжетіповісті. Значення образу Різдва</w:t>
            </w: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 творі. Ознаки фольклору (казки, пісні) у творі.</w:t>
            </w:r>
          </w:p>
          <w:p w:rsidR="006D742C" w:rsidRDefault="006D742C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D742C" w:rsidRPr="006D742C" w:rsidRDefault="0049635A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Микола Васильович Гоголь (1809– 1852). «Ніч перед Різдвом».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="00FE51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години)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Поетичністьповісті «Ніч перед Різдвом». Українськінароднітрадиції та звичаї у творі. Поєднання фантастичного і реального. Тема кохання. ОбразиОксани і Вакули. Гумор в повісті, особливостіїїмови. Елементи фольклору (традиційніобрази – відьма, чорт, місяць та ін.; різдвянісимволи; елементиказки).</w:t>
            </w:r>
          </w:p>
          <w:p w:rsidR="006D742C" w:rsidRDefault="0049635A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Астрід Анна ЕміліяЛіндґрен.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(1907– 2002). </w:t>
            </w: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«Міо, мійМіо».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(4 години)</w:t>
            </w:r>
          </w:p>
          <w:p w:rsidR="0049635A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Доля хлопчика Буссе та йогомрії, щодопомагаютьздолатижиттєвінегаразди й самотність. Чарівнийсвіт і казковіобразитвору. Перемога юного лицаряМіо (Буссе) над злими чарами. Друзі, сили добра, </w:t>
            </w: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персонажізісвітуприроди, якідопомагаютьголовномугероєві. Віра в перемогудружби та людяності у творі. </w:t>
            </w:r>
          </w:p>
          <w:p w:rsidR="00FE51D9" w:rsidRDefault="00FE51D9" w:rsidP="006D742C">
            <w:pPr>
              <w:spacing w:line="240" w:lineRule="auto"/>
              <w:jc w:val="both"/>
              <w:rPr>
                <w:lang w:val="uk-UA"/>
              </w:rPr>
            </w:pPr>
            <w:r w:rsidRPr="00907844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УльфСтарк«Чивмієштисвистати</w:t>
            </w: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</w:t>
            </w:r>
            <w:r w:rsidRPr="00907844">
              <w:rPr>
                <w:rFonts w:ascii="Calibri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Юганно</w:t>
            </w:r>
            <w:r w:rsidRPr="009078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?»</w:t>
            </w:r>
            <w:r>
              <w:rPr>
                <w:lang w:val="uk-UA"/>
              </w:rPr>
              <w:t>(</w:t>
            </w:r>
            <w:r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 години)</w:t>
            </w:r>
          </w:p>
          <w:p w:rsidR="00FE51D9" w:rsidRPr="005A40A9" w:rsidRDefault="00FE51D9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0784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Проблеми самотності (дітей і дорослих), ставлення до людей похилого віку у творі. Образи дітей (Ульф, Берра) і дідуся Нільса, встановлення духовного зв’язку між ними. Світ добра, людяності, милосердя, який герої творять власноруч. Смисл назви твору. Значення символів (шовкова хустка, краватка, повітряний змій та ін.).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(ТЛ)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Роман, фантастика, гумор, порівняння, інтер’єр. Поглиблення понять: повість, тема, ідеяхудожньоготвору, сюжет, персонаж. та мовнихявищ у прочитаномухудожньомутексті/медіатексті, підготовка (усноабописьмово) твору-роздуму. 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(ЛК)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Традиції фольклору (казка, пісня, народніобрази) у творах Ч. Дікенса і М. В. Гоголя. Утіленнясюжетів і 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мотивівпрочитанихтворів у мистецтві. </w:t>
            </w:r>
          </w:p>
          <w:p w:rsidR="006D742C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(УС)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В. Гоголь і Україна, музеїМ. В. Гоголя в Україні (Полтавщина). Висловлюванняукраїнськихмитців про творчість Ж. Верна, Ч. Діккенса, М</w:t>
            </w:r>
            <w:r w:rsidR="006D742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 Гоголя. Українськіперекладикласичних і сучаснихтворівзарубіжноїлітератури. </w:t>
            </w:r>
          </w:p>
          <w:p w:rsidR="0049635A" w:rsidRPr="00A0188F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(МТ)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>Фільмографія: «Робінзон Крузо» (режисер Р. Харді, США, 1997), «Різдвянаісторія» (режисер Р. Земекіс, США, 2009), «Міо, мійМіо» (режисерВ. Грамматиков, Швеція, СРСР, Норвегія, 1987), «Чивмієштисвистати, Юганно» (режисер Р. Хаммеріх, Швеція, 1994) та ін.</w:t>
            </w:r>
            <w:r w:rsidR="00A0188F" w:rsidRPr="00A018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</w:tc>
        <w:tc>
          <w:tcPr>
            <w:tcW w:w="5127" w:type="dxa"/>
            <w:gridSpan w:val="2"/>
          </w:tcPr>
          <w:p w:rsidR="00CF2AB6" w:rsidRPr="005A40A9" w:rsidRDefault="00CF2AB6" w:rsidP="0047227E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Різнівидичитання (виразне, «ланцюжком», в особах, вибіркове, коментоване, прогнозованеабоін.), характеристика впливу</w:t>
            </w:r>
            <w:r w:rsidRPr="005A40A9">
              <w:rPr>
                <w:sz w:val="28"/>
                <w:szCs w:val="28"/>
                <w:lang w:val="uk-UA"/>
              </w:rPr>
              <w:t xml:space="preserve">окремих деталей на сприйняття змісту художнього тексту та/або медіатексту, логічне структурування власного повідомлення, дотримання норм у виборі мовленнєвих засобів, використання окремих засобів художньої виразності у власному мовленні, наведення прикладів з </w:t>
            </w:r>
            <w:r w:rsidRPr="005A40A9">
              <w:rPr>
                <w:sz w:val="28"/>
                <w:szCs w:val="28"/>
                <w:lang w:val="uk-UA"/>
              </w:rPr>
              <w:lastRenderedPageBreak/>
              <w:t>художніх текстів/медіатекстів щодо вміння/невміння керувати емоціями, характеристика персонажів (зокрема опис і пояснення їхнього емоційного стану), висловлення власних емоцій під впливом художнього твору, співвіднесення тексту з історичним і культурним контекстом, характеристика порушених у тексті проблем, порівняльна характеристика персонажів, проєктування власного або</w:t>
            </w:r>
            <w:r w:rsidRPr="005A40A9">
              <w:rPr>
                <w:sz w:val="28"/>
                <w:szCs w:val="28"/>
              </w:rPr>
              <w:t xml:space="preserve">відомогожиттєвогодосвіду на порушені в текстіпроблеми, творчеопрацюванняпрочитаного тексту та/абомедіатексту (створенняфанфікузізміноюперсонажів, додаваннямепізодів, розповіддювідімені персонажа абоін.), створенняповідомлень (пост, коментар у чатіабоін.) на паперовихносіях та/абоцифрових (захищених) сервісах (за бажанням у соціальних мережах), толерантнеобстоюваннявласноїпозиції з урахуванням думок учасниківдискусії, дотримання засад академічноїдоброчесностіпід час онлайн-взаємодії, виявлення і поясненняокремихлітературних </w:t>
            </w:r>
            <w:r w:rsidRPr="005A40A9">
              <w:rPr>
                <w:sz w:val="28"/>
                <w:szCs w:val="28"/>
              </w:rPr>
              <w:lastRenderedPageBreak/>
              <w:t>(фантастика, гумор, інтер’єр, порівняння та ін.)та мовнихявищ у прочитаномухудожньомутексті/медіатексті, підготовка (усноабописьмово) твору-роздуму.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49635A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НЕ ЗДАВАТИСЯ В ЖИТТЄВИХ ВИПРОБУВАННЯХ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5C0F70" w:rsidRPr="005A40A9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D80B02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 xml:space="preserve"> 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3B21F6" w:rsidRPr="00A0188F" w:rsidTr="005A40A9">
        <w:tc>
          <w:tcPr>
            <w:tcW w:w="5070" w:type="dxa"/>
            <w:gridSpan w:val="2"/>
          </w:tcPr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уважнослухаємонологічні/діалогічнівисловлювання, зважаючи на мету та умовиспілкування, особливостіхудожніхтекстів/медіатекстів; відтворюєосновні думки і факти, </w:t>
            </w:r>
            <w:r w:rsidRPr="005A40A9">
              <w:rPr>
                <w:sz w:val="28"/>
                <w:szCs w:val="28"/>
              </w:rPr>
              <w:lastRenderedPageBreak/>
              <w:t xml:space="preserve">окремівисловлюванняперсонажів у літературномутворі, щорозкриваютьзмістпочутогоповідомлення; знаходить у почутомухудожньомутексті/медіатекстівідповіді на поставленізапитання; розрізняєвідому і нову для себе інформацію; використовуєвербальні та невербальнізасоби для ефективноїкомунікаціїізспіврозмовниками. 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формулює тему та основну думку художнього тексту/медіатексту; виокремлює в художньомутексті/медіатекстімікротеми; поєднуєінформацію, подану в різніспособи (словесну, графічну, числовутощо) у межах одного абокількохтекстів (зокремахудожніхтекстів/медіатекстів); характеризуєемоційний стан літературнихперсонажів, їхнюповедінкуі вчинки, виявляючитолерантність; проєктуєвласнуповедінку в ситуаціях, </w:t>
            </w:r>
            <w:r w:rsidRPr="005A40A9">
              <w:rPr>
                <w:sz w:val="28"/>
                <w:szCs w:val="28"/>
              </w:rPr>
              <w:lastRenderedPageBreak/>
              <w:t>подібних до тих, щозображено в художньомутексті/медіатексті.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3B21F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створюєписьмовітексти (зокремахудожнітексти/медіатексти) визначенихтипів, стилів і жанрів, зважаючи на мету, адресата, власнийжиттєвийдосвід.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наслідуєокремістильовірисипрочитаниххудожніхтекстів/медіатекстів у процесіствореннявласного тексту чимедіатексту для взаємодії з іншими особами (наприклад, портрет (Дж. Лондон), мотиваційний лист до вступу</w:t>
            </w:r>
            <w:r w:rsidR="004B7D24">
              <w:rPr>
                <w:sz w:val="28"/>
                <w:szCs w:val="28"/>
                <w:lang w:val="uk-UA"/>
              </w:rPr>
              <w:t xml:space="preserve">в </w:t>
            </w:r>
            <w:r w:rsidRPr="005A40A9">
              <w:rPr>
                <w:sz w:val="28"/>
                <w:szCs w:val="28"/>
              </w:rPr>
              <w:t>заклад освіти (А. Ґавальда), лист знаменитійлюдині (К. Га</w:t>
            </w:r>
            <w:r w:rsidR="0047227E" w:rsidRPr="005A40A9">
              <w:rPr>
                <w:sz w:val="28"/>
                <w:szCs w:val="28"/>
              </w:rPr>
              <w:t>ґ</w:t>
            </w:r>
            <w:r w:rsidRPr="005A40A9">
              <w:rPr>
                <w:sz w:val="28"/>
                <w:szCs w:val="28"/>
              </w:rPr>
              <w:t>еруп), новийепізод про казковіпригодиперсонажів (М. Енде, К. Нестлінґер) абоін.).</w:t>
            </w:r>
          </w:p>
          <w:p w:rsidR="003B21F6" w:rsidRPr="0047227E" w:rsidRDefault="003B21F6" w:rsidP="004B7D2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</w:tcPr>
          <w:p w:rsidR="006D742C" w:rsidRDefault="00227CAC" w:rsidP="006D742C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lastRenderedPageBreak/>
              <w:t>Джек Лондон (1876–1916). «Жага дожиття».</w:t>
            </w:r>
            <w:r w:rsidR="00CE2DCA" w:rsidRPr="006D742C">
              <w:rPr>
                <w:b/>
                <w:bCs/>
                <w:sz w:val="28"/>
                <w:szCs w:val="28"/>
              </w:rPr>
              <w:t>(</w:t>
            </w:r>
            <w:r w:rsidR="00FE51D9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CE2DCA" w:rsidRPr="006D742C">
              <w:rPr>
                <w:b/>
                <w:bCs/>
                <w:sz w:val="28"/>
                <w:szCs w:val="28"/>
              </w:rPr>
              <w:t>години)</w:t>
            </w:r>
          </w:p>
          <w:p w:rsidR="00227CAC" w:rsidRDefault="00227CAC" w:rsidP="006D742C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Самовладання, воля до життя головного героя оповідання Дж. Лондона, йогомужність у сутичкахізсуворою природою та життєвимиобставинами. Збереженняморальнихпереконань у моментисмертельноїнебезпеки. Роль пейзажних і портретнихзамальовок у </w:t>
            </w:r>
            <w:r w:rsidRPr="005A40A9">
              <w:rPr>
                <w:sz w:val="28"/>
                <w:szCs w:val="28"/>
              </w:rPr>
              <w:lastRenderedPageBreak/>
              <w:t xml:space="preserve">відтвореннівнутрішнього стану головного героя. Проблемизрадництва та духовноїстійкості у творі. </w:t>
            </w:r>
          </w:p>
          <w:p w:rsidR="006D742C" w:rsidRPr="005A40A9" w:rsidRDefault="006D742C" w:rsidP="00227CAC">
            <w:pPr>
              <w:pStyle w:val="Default"/>
              <w:rPr>
                <w:sz w:val="28"/>
                <w:szCs w:val="28"/>
              </w:rPr>
            </w:pPr>
          </w:p>
          <w:p w:rsidR="00CE2DCA" w:rsidRDefault="00227CAC" w:rsidP="00CE2DC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t>Анна Ґавальда (нар. 1970). «35 кілонадії».</w:t>
            </w:r>
            <w:r w:rsidR="00CE2DCA" w:rsidRPr="00CE2DCA">
              <w:rPr>
                <w:b/>
                <w:sz w:val="28"/>
                <w:szCs w:val="28"/>
              </w:rPr>
              <w:t>(</w:t>
            </w:r>
            <w:r w:rsidR="00CE2DCA">
              <w:rPr>
                <w:b/>
                <w:sz w:val="28"/>
                <w:szCs w:val="28"/>
                <w:lang w:val="uk-UA"/>
              </w:rPr>
              <w:t>4</w:t>
            </w:r>
            <w:r w:rsidR="00CE2DCA" w:rsidRPr="00CE2DCA">
              <w:rPr>
                <w:b/>
                <w:sz w:val="28"/>
                <w:szCs w:val="28"/>
              </w:rPr>
              <w:t>години)</w:t>
            </w:r>
          </w:p>
          <w:p w:rsidR="00227CAC" w:rsidRDefault="00227CAC" w:rsidP="00CE2DCA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Теми школи, родини, життєвогопокликанняособистості. ҐрегуарДюбоскнашляхудорослішання(боліснепереживаннясамотності й нерозуміння з боку інших, пошуквласноїдуховноїсутності та улюбленоїсправи). Складнівипробування та їх роль у формуванні характеру підлітка. Образ дідуся Леона як моральний приклад і опора для хлопчика. Відкритийфіналповісті. </w:t>
            </w:r>
          </w:p>
          <w:p w:rsidR="006D742C" w:rsidRPr="005A40A9" w:rsidRDefault="006D742C" w:rsidP="00227CAC">
            <w:pPr>
              <w:pStyle w:val="Default"/>
              <w:rPr>
                <w:sz w:val="28"/>
                <w:szCs w:val="28"/>
              </w:rPr>
            </w:pPr>
          </w:p>
          <w:p w:rsidR="00227CAC" w:rsidRPr="005A40A9" w:rsidRDefault="00227CAC" w:rsidP="00FE51D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t>Міхаель Андреас Гельмут Енде (1929–1995). «Джим Ґудзик і машиніст Лукас»</w:t>
            </w:r>
            <w:r w:rsidR="00CE2DCA">
              <w:rPr>
                <w:b/>
                <w:sz w:val="28"/>
                <w:szCs w:val="28"/>
                <w:lang w:val="uk-UA"/>
              </w:rPr>
              <w:t xml:space="preserve">. </w:t>
            </w:r>
            <w:r w:rsidR="00CE2DCA" w:rsidRPr="00CE2DCA">
              <w:rPr>
                <w:b/>
                <w:sz w:val="28"/>
                <w:szCs w:val="28"/>
              </w:rPr>
              <w:t>(</w:t>
            </w:r>
            <w:r w:rsidR="00D80B02">
              <w:rPr>
                <w:b/>
                <w:sz w:val="28"/>
                <w:szCs w:val="28"/>
                <w:lang w:val="uk-UA"/>
              </w:rPr>
              <w:t>5</w:t>
            </w:r>
            <w:r w:rsidR="00CE2DCA" w:rsidRPr="00CE2DCA">
              <w:rPr>
                <w:b/>
                <w:sz w:val="28"/>
                <w:szCs w:val="28"/>
              </w:rPr>
              <w:t xml:space="preserve"> годин)</w:t>
            </w:r>
          </w:p>
          <w:p w:rsidR="00227CAC" w:rsidRPr="005A40A9" w:rsidRDefault="00227CAC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Теми дружби, взаємодопомоги, поваги до представниківрізних рас, націй, </w:t>
            </w:r>
          </w:p>
          <w:p w:rsidR="00227CAC" w:rsidRDefault="00227CAC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національностей, народів. Образи Джима Ґудзика та Лукаса як позитивнихказковихгероїв, якісміливовступають у боротьбузі злом і насильством. Роль фантастики у творі. </w:t>
            </w:r>
            <w:r w:rsidRPr="005A40A9">
              <w:rPr>
                <w:sz w:val="28"/>
                <w:szCs w:val="28"/>
              </w:rPr>
              <w:lastRenderedPageBreak/>
              <w:t xml:space="preserve">Елементиказки. Моральніцінності, щоутверджуються у творі. </w:t>
            </w:r>
          </w:p>
          <w:p w:rsidR="00CE2DCA" w:rsidRPr="005A40A9" w:rsidRDefault="00CE2DCA" w:rsidP="00227CAC">
            <w:pPr>
              <w:pStyle w:val="Default"/>
              <w:rPr>
                <w:sz w:val="28"/>
                <w:szCs w:val="28"/>
              </w:rPr>
            </w:pPr>
          </w:p>
          <w:p w:rsidR="00CE2DCA" w:rsidRDefault="00227CAC" w:rsidP="00AA3E0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(ТЛ)</w:t>
            </w:r>
            <w:r w:rsidRPr="005A40A9">
              <w:rPr>
                <w:i/>
                <w:sz w:val="28"/>
                <w:szCs w:val="28"/>
              </w:rPr>
              <w:t xml:space="preserve"> Портрет, проблема і проблематика літературноготвору. Поглиблення понять: тема, ідея, герой/героїняхудожньоготвору (впливобставин на формування характеру і вчинки, внутрішнійсвіт героя/героїні). </w:t>
            </w:r>
          </w:p>
          <w:p w:rsidR="00CE2DCA" w:rsidRDefault="00CE2DCA" w:rsidP="00AA3E01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  <w:p w:rsidR="00227CAC" w:rsidRPr="005A40A9" w:rsidRDefault="00227CAC" w:rsidP="00AA3E0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(ЛК)</w:t>
            </w:r>
            <w:r w:rsidRPr="005A40A9">
              <w:rPr>
                <w:i/>
                <w:sz w:val="28"/>
                <w:szCs w:val="28"/>
              </w:rPr>
              <w:t xml:space="preserve">Утіленнясюжетівпрочитанихтворів у різних видах мистецтва. </w:t>
            </w:r>
          </w:p>
          <w:p w:rsidR="00CE2DCA" w:rsidRDefault="00CE2DCA" w:rsidP="00AA3E01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</w:p>
          <w:p w:rsidR="00DC1CB3" w:rsidRPr="005A40A9" w:rsidRDefault="00227CAC" w:rsidP="00AA3E0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(УС)</w:t>
            </w:r>
            <w:r w:rsidRPr="005A40A9">
              <w:rPr>
                <w:i/>
                <w:sz w:val="28"/>
                <w:szCs w:val="28"/>
              </w:rPr>
              <w:t xml:space="preserve"> Твори сучаснихукраїнськихписьменників для дітей і про дітей. </w:t>
            </w:r>
          </w:p>
          <w:p w:rsidR="00CE2DCA" w:rsidRDefault="00CE2DCA" w:rsidP="00AA3E01">
            <w:pPr>
              <w:pStyle w:val="Default"/>
              <w:jc w:val="both"/>
              <w:rPr>
                <w:b/>
                <w:i/>
                <w:sz w:val="28"/>
                <w:szCs w:val="28"/>
              </w:rPr>
            </w:pPr>
          </w:p>
          <w:p w:rsidR="00227CAC" w:rsidRPr="005A40A9" w:rsidRDefault="00227CAC" w:rsidP="00AA3E01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(МТ)</w:t>
            </w:r>
            <w:r w:rsidRPr="005A40A9">
              <w:rPr>
                <w:i/>
                <w:sz w:val="28"/>
                <w:szCs w:val="28"/>
              </w:rPr>
              <w:t>Фільмографія: «Любов до життя» (режисер К. Суайгерт, США, 2012), «35 кілонадії» (режисер О. Ланглуа, Бельгія, Франція, 2005), «Джим Ґудзик і машиніст Лукас» (режисер Д. Ганзель, Німеччина, 2018), «Конрад, абоДитина з бляшанки» (режисер К. Шреден, ФРН, 1983), «Маркус і Діана» (режисерС. Шарффенберг, Норвегія, 1986) та ін.</w:t>
            </w:r>
          </w:p>
          <w:p w:rsidR="00E32B1D" w:rsidRPr="005A40A9" w:rsidRDefault="00A0188F" w:rsidP="00DC1CB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62FD7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142" w:type="dxa"/>
            <w:gridSpan w:val="3"/>
          </w:tcPr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коментоване, прогнозованеабоін.), аудіювання (відтворення думок і фактів, висловлюваньперсонажів у почутому та/абопрочитаномухудожньомутексті), знаходження в почутому та/абопрочитаномутекстівідповідей на поставленізапитання, </w:t>
            </w:r>
            <w:r w:rsidRPr="005A40A9">
              <w:rPr>
                <w:sz w:val="28"/>
                <w:szCs w:val="28"/>
              </w:rPr>
              <w:lastRenderedPageBreak/>
              <w:t xml:space="preserve">розрізненнявідомої і новоїінформації, використаннявербальних і невербальнихзасобів для ефективноїкомунікаціїізспіврозмовниками, формулювання теми та основної думки тексту, виокремленняв художньомутексті/медіатекстімікротем, поєднання в межах одного абокількохтекстіврізнихвидівінформації (словесної, </w:t>
            </w:r>
            <w:r w:rsidRPr="005A40A9">
              <w:rPr>
                <w:sz w:val="28"/>
                <w:szCs w:val="28"/>
                <w:lang w:val="uk-UA"/>
              </w:rPr>
              <w:t xml:space="preserve">графічної, числової тощо), 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характеристика емоційного стану літературних персонажів, проєктування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 xml:space="preserve">власної поведінки в ситуаціях, подібних до тих, що зображено в художньому 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 xml:space="preserve">тексті/медіатексті, створення письмових </w:t>
            </w:r>
          </w:p>
          <w:p w:rsidR="003B21F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текстів (зокрема художніх текстів, медіатекстів) на підставі прочитаного тексту і власного життєвого досвіду, створення власного тексту або медіатексту із наслідуванням окремих стильових рис прочитаних художніх текстів/медіатекстів.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DC1CB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БАРВИ СВІТОВОЇ ПОЕЗІЇ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5C0F70" w:rsidRPr="005A40A9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унаочнює та візуалізуєпочутий та/абопрочитанийхудожній текст (самостійноабо з допомогоюіншихосіб), використовуючирізнізасоби (малюнки, аплікації, фотоколаж та ін.) для відтвореннязмісту; визначаєключові слова в почутому та/абопрочитаномухудожньомутексті/медіатексті; формулює тему та ідеюпочутого та/абопрочитаногохудожнього тексту, медіатексту; характеризуєособливостіформиусногоповідомлення (зокремахудожнього тексту/медіатексту), зумовленізмістом; розповідає про власнийемоційний стан, описуючиокремівідтінки настрою, почуттів, переживаньпід час сприйманняхудожнього тексту/медіатексту; регулюєвласніемоціїпід час </w:t>
            </w:r>
            <w:r w:rsidRPr="005A40A9">
              <w:rPr>
                <w:sz w:val="28"/>
                <w:szCs w:val="28"/>
              </w:rPr>
              <w:lastRenderedPageBreak/>
              <w:t>презентаціїповідомлення (зокремахудожнього тексту/медіатексту), художньоїдекламації.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визначаєспільні та різніелементизмісту і формипоетичниххудожніхтекстів; розпізнає в художньомутекстіосновнівиражальнізасоби; за мотивами прочитаногохудожнього тексту створюєвласниймедійний продукт (буктрейлер, мультфільм, відеороликабоін.). 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добираєдоречнізасобимовноївиразності для оформленнявласноговисловлювання (письмовиймінітвір за прочитанимхудожнім текстом); знаходить і виправляєнедоліки та помилки в змісті, будові й мовномуоформленнівласнихвисловлень</w:t>
            </w:r>
            <w:r w:rsidRPr="005A40A9">
              <w:rPr>
                <w:sz w:val="28"/>
                <w:szCs w:val="28"/>
              </w:rPr>
              <w:lastRenderedPageBreak/>
              <w:t>; пояснюєокремівиправлення у власномувисловлюванні; аналізуєзмістнаписаного з поглядуцілісності та повнотивикладу.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F24A56" w:rsidP="004B7D2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відтворюєокреміхудожнізасоби для втіленнявласнихтворчихнамірів; урізноманітнюєвласнемовленнязавдякичитаннюлітературнихтворів, роботііз словниками та довідковимиджерелами.</w:t>
            </w:r>
          </w:p>
        </w:tc>
        <w:tc>
          <w:tcPr>
            <w:tcW w:w="5245" w:type="dxa"/>
            <w:gridSpan w:val="3"/>
          </w:tcPr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lastRenderedPageBreak/>
              <w:t>МацуоБасьо (1644–1694). Хайку.</w:t>
            </w:r>
            <w:r w:rsidR="00CE2DCA" w:rsidRPr="00CE2DCA">
              <w:rPr>
                <w:b/>
                <w:bCs/>
                <w:sz w:val="28"/>
                <w:szCs w:val="28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CE2DCA" w:rsidRPr="00CE2DCA">
              <w:rPr>
                <w:b/>
                <w:bCs/>
                <w:sz w:val="28"/>
                <w:szCs w:val="28"/>
              </w:rPr>
              <w:t>години)</w:t>
            </w:r>
          </w:p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Відображенняяпонськихуявлень про красу в поезіїмитця. Лаконізмформи та широта художньогозмісту хайку. Зображеннястанівприроди в ліриці М</w:t>
            </w:r>
            <w:r w:rsidR="00CE2DCA">
              <w:rPr>
                <w:bCs/>
                <w:sz w:val="28"/>
                <w:szCs w:val="28"/>
                <w:lang w:val="uk-UA"/>
              </w:rPr>
              <w:t>ацуо</w:t>
            </w:r>
            <w:r w:rsidRPr="005A40A9">
              <w:rPr>
                <w:bCs/>
                <w:sz w:val="28"/>
                <w:szCs w:val="28"/>
              </w:rPr>
              <w:t>Басьо. Роль художньоїдеталі. Підтекст.</w:t>
            </w:r>
          </w:p>
          <w:p w:rsidR="00CE2DCA" w:rsidRDefault="00CE2DC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E2DCA" w:rsidRDefault="00DC1CB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Роберт Бернс (1759–1796). «Моєсерце в верховині…». </w:t>
            </w:r>
            <w:r w:rsidR="00CE2DCA" w:rsidRPr="006D742C">
              <w:rPr>
                <w:b/>
                <w:bCs/>
                <w:sz w:val="28"/>
                <w:szCs w:val="28"/>
              </w:rPr>
              <w:t>(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CE2DCA" w:rsidRPr="006D742C">
              <w:rPr>
                <w:b/>
                <w:bCs/>
                <w:sz w:val="28"/>
                <w:szCs w:val="28"/>
              </w:rPr>
              <w:t>годин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CE2DCA" w:rsidRPr="006D742C">
              <w:rPr>
                <w:b/>
                <w:bCs/>
                <w:sz w:val="28"/>
                <w:szCs w:val="28"/>
              </w:rPr>
              <w:t>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 xml:space="preserve">Ідеялюбові до батьківщини у віршіР. Бернса. Антитеза (рідний край – чужина). Елементи фольклору (традиційніобрази, постійніепітети, повтори та ін.). </w:t>
            </w:r>
          </w:p>
          <w:p w:rsidR="00CE2DCA" w:rsidRDefault="00CE2DC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E2DCA" w:rsidRPr="00FE51D9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Генрі Лонгфелло (1807–1882). «Пісня про Гайавату» («Люлька згоди»). </w:t>
            </w:r>
            <w:r w:rsidR="00CE2DCA" w:rsidRPr="00FE51D9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CE2DCA" w:rsidRPr="00FE51D9">
              <w:rPr>
                <w:b/>
                <w:bCs/>
                <w:sz w:val="28"/>
                <w:szCs w:val="28"/>
                <w:lang w:val="uk-UA"/>
              </w:rPr>
              <w:t xml:space="preserve"> години)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FE51D9">
              <w:rPr>
                <w:bCs/>
                <w:sz w:val="28"/>
                <w:szCs w:val="28"/>
                <w:lang w:val="uk-UA"/>
              </w:rPr>
              <w:t xml:space="preserve">Міфи північноамериканських індіанців та їхнє втілення в поемі «Пісня про Гайавату». </w:t>
            </w:r>
            <w:r w:rsidRPr="005A40A9">
              <w:rPr>
                <w:bCs/>
                <w:sz w:val="28"/>
                <w:szCs w:val="28"/>
              </w:rPr>
              <w:t>Елементи фольклору у творі (пісні, казки, легенди). Образ Гайавати. Ідеї миру, національногоєднання, відданогослужіннянародові.</w:t>
            </w:r>
          </w:p>
          <w:p w:rsidR="00CE2DCA" w:rsidRDefault="00CE2DC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7D253F">
            <w:pPr>
              <w:pStyle w:val="Default"/>
              <w:jc w:val="both"/>
              <w:rPr>
                <w:b/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 xml:space="preserve">(ТЛ) </w:t>
            </w:r>
            <w:r w:rsidRPr="005A40A9">
              <w:rPr>
                <w:bCs/>
                <w:i/>
                <w:sz w:val="28"/>
                <w:szCs w:val="28"/>
              </w:rPr>
              <w:t>Хайку, епітет, метафора. Поглибленняпоняття: вірш.</w:t>
            </w:r>
          </w:p>
          <w:p w:rsidR="004B7D24" w:rsidRDefault="004B7D24" w:rsidP="007D253F">
            <w:pPr>
              <w:pStyle w:val="Default"/>
              <w:jc w:val="both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7D253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 xml:space="preserve">(ЛК) </w:t>
            </w:r>
            <w:r w:rsidRPr="005A40A9">
              <w:rPr>
                <w:bCs/>
                <w:i/>
                <w:sz w:val="28"/>
                <w:szCs w:val="28"/>
              </w:rPr>
              <w:t>Початковівідомості про специфікурозуміннякраси в різних культурах.</w:t>
            </w:r>
          </w:p>
          <w:p w:rsidR="004B7D24" w:rsidRDefault="004B7D24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C1CB3" w:rsidRPr="005A40A9" w:rsidRDefault="00DC1CB3" w:rsidP="007D253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>Видатніукраїнськіперекладачітворівзарубіжнихпоетів.</w:t>
            </w:r>
          </w:p>
          <w:p w:rsidR="004B7D24" w:rsidRDefault="004B7D24" w:rsidP="007D253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C1CB3" w:rsidRPr="005A40A9" w:rsidRDefault="00DC1CB3" w:rsidP="007D253F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(МТ) </w:t>
            </w:r>
            <w:r w:rsidRPr="005A40A9">
              <w:rPr>
                <w:bCs/>
                <w:i/>
                <w:iCs/>
                <w:sz w:val="28"/>
                <w:szCs w:val="28"/>
              </w:rPr>
              <w:t>Фільмографія: документальніфільми про природу США, Японії, Шотландії, «Пісня про Гайавату» (режисер Д. Шор, Канада, США, 1997) та ін.</w:t>
            </w:r>
          </w:p>
          <w:p w:rsidR="00DC1CB3" w:rsidRPr="005A40A9" w:rsidRDefault="00A0188F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462FD7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 w:rsidR="008E56A9" w:rsidRPr="005A40A9" w:rsidRDefault="008E56A9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  <w:p w:rsidR="00FA2CB2" w:rsidRPr="005A40A9" w:rsidRDefault="00FA2CB2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E5026" w:rsidRPr="005A40A9" w:rsidRDefault="00CF2AB6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коментованеабоін.), унаочнення та візуалізаціяпочутого та/абопрочитаногохудожнього тексту (малюнки, аплікації, фотоколаж та ін.), визначенняключовихслів у почутому та/абопрочитаномухудожньомутексті та медіатексті, формулювання теми та ідеїпочутого та/абопрочитаногохудожнього тексту та медіатексту, характеристика формиусногоповідомлення (зокремахудожнього тексту, медіатексту), розповідь про власнийемоційний стан (настрої, почуття, переживання) під час сприйманняхудожнього тексту/медіатексту, презентаціяповідомлення (зокремахудожнього тексту, медіатексту), визначенняспільних та різнихелементівзмісту і формипоетичниххудожніхтекстів, розпізнавання в </w:t>
            </w:r>
            <w:r w:rsidRPr="005A40A9">
              <w:rPr>
                <w:sz w:val="28"/>
                <w:szCs w:val="28"/>
              </w:rPr>
              <w:lastRenderedPageBreak/>
              <w:t>художньомутекстіосновнихвиражальнихзасобів, поясненняїхролі, ілюструванняабоствореннявласногомедійного продукту за мотивами прочитаногохудожнього тексту (буктрейлер, мультфільм, відеороликабоін.), створеннявласноговисловлювання (письмовиймінітвір за прочитанимхудожнім текстом), знаходження і виправленнянедоліків і помилок у власномувисловлюванні, поясненняокремихвиправлень у власномувисловлюванні, аналіззмістунаписаного з поглядуцілісності та повнотивикладу, відтворенняокремиххудожніхзасобів (епітет, метафора та ін.) для втіленнявласнихтворчихнамірів, урізноманітненнявласногомовленнязавдякичитаннюлітературнихтворів, робота зі словниками і довідковимиджерелами.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DC1CB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ЗАМИСЛЮЄМОСЯ ПРО МАЙБУТНЄ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визначаєосновну мету (думку) почутого та/абопрочитаногохудожнього тексту/медіатексту; прогнозуєперебігкомунікації та/абоподій у художньомутексті/медіатексті; розпізнаєнаявні в почутому та/абопрочитаномуповідомленні (зокремахудожньомутексті/медіатексті) </w:t>
            </w:r>
            <w:r w:rsidRPr="005A40A9">
              <w:rPr>
                <w:sz w:val="28"/>
                <w:szCs w:val="28"/>
              </w:rPr>
              <w:lastRenderedPageBreak/>
              <w:t>факти, судження та аргументи; обґрунтовуєдостовірність, повнотуінформації, у разі потреби звертаючись до відповіднихджерел, доречноцитуючиокреміфрагментипочутогоповідомлення (зокремахудожнього тексту/медіатекстутощо); характеризуєпочутеповідомлення (зокремахудожній текст/медіатекст) з поглядуосновних правил спілкування; характеризуєвпливхудожніх деталей на сприйняттяпочутого та/абопрочитаногоповідомлення (зокремахудожнього тексту/медіатексту).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пояснюєфункцію заголовка для розуміннязмістухудожньоготвору; піддаєсумнівуінформацію з тексту (зокремахудожнього тексту/медіатексту) на підставірозрізненняфактів і суджень про факти; визначаєактуальністьхудожнього тексту/медіатексту на основівласногодосвіду та </w:t>
            </w:r>
            <w:r w:rsidRPr="005A40A9">
              <w:rPr>
                <w:sz w:val="28"/>
                <w:szCs w:val="28"/>
              </w:rPr>
              <w:lastRenderedPageBreak/>
              <w:t>досвідуіншихосіб; використовує для розв’язаннязавданьактуальні та достовірнітекстові/медіатекстовіджерелаінформації; переказуєзміст тексту (зокремахудожнього тексту/медіатексту) у різнийспосібвідповідно до завдання; фіксуєелементи тексту (зокремахудожнього тексту, медіатексту), оптимізуючинаписане за допомогоюокремихграфічнихпозначок.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дискутує (очно або в онлайн-середовищі) на знайомі теми, пов’язаніізвласнимчитацькимдосвідом, літературнимиуподобаннями; порівнюєпозиціїучасниківдискусії; толерантно обстоюєвласнупозицію, звертаєувагу на спільні й різні думки учасниківдискусії; взаємодіє з іншими особами у цифровому середовищі, дбаючи про безпеку.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910BC4" w:rsidP="004B7D2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наслідуєокремістильовіриситекстів (зокремахудожніхтекстів/медіатекстів) у процесіствореннявласного фантастичного тексту абомедіатексту на тему майбутнього для взаємодії з іншими особами.</w:t>
            </w:r>
          </w:p>
        </w:tc>
        <w:tc>
          <w:tcPr>
            <w:tcW w:w="5245" w:type="dxa"/>
            <w:gridSpan w:val="3"/>
          </w:tcPr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lastRenderedPageBreak/>
              <w:t xml:space="preserve">Рей Дуглас Бредбері (1920–2012).«Усмішка». </w:t>
            </w:r>
            <w:r w:rsidR="00CE2DCA" w:rsidRPr="00CE2DCA">
              <w:rPr>
                <w:b/>
                <w:bCs/>
                <w:sz w:val="28"/>
                <w:szCs w:val="28"/>
              </w:rPr>
              <w:t>(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CE2DCA" w:rsidRPr="00CE2DCA">
              <w:rPr>
                <w:b/>
                <w:bCs/>
                <w:sz w:val="28"/>
                <w:szCs w:val="28"/>
              </w:rPr>
              <w:t>години)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Проблема руйнуваннядуховнихцінностей в оповіданні «Усмішка». Образ Тома, йогорозвитокпідвпливомподій, мимовільнимучасникомякихвінстає. Значення образу Джоконди для розкриття</w:t>
            </w:r>
          </w:p>
          <w:p w:rsidR="00CE2DCA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авторськогозадуму. Ідеяособистоївідповідальності у творі. Віра автора всилу мистецтва, яке здатневрятувати душу людини та світ.</w:t>
            </w:r>
          </w:p>
          <w:p w:rsidR="00DC1CB3" w:rsidRPr="005A40A9" w:rsidRDefault="00DC1CB3" w:rsidP="00DC1CB3">
            <w:pPr>
              <w:pStyle w:val="Default"/>
              <w:rPr>
                <w:bCs/>
                <w:sz w:val="28"/>
                <w:szCs w:val="28"/>
              </w:rPr>
            </w:pPr>
          </w:p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Роберт Шеклі (1928–2005).«Запах </w:t>
            </w:r>
            <w:r w:rsidRPr="005A40A9">
              <w:rPr>
                <w:b/>
                <w:bCs/>
                <w:sz w:val="28"/>
                <w:szCs w:val="28"/>
              </w:rPr>
              <w:lastRenderedPageBreak/>
              <w:t xml:space="preserve">думок». </w:t>
            </w:r>
            <w:r w:rsidR="00CE2DCA" w:rsidRPr="00CE2DCA">
              <w:rPr>
                <w:b/>
                <w:bCs/>
                <w:sz w:val="28"/>
                <w:szCs w:val="28"/>
              </w:rPr>
              <w:t>(3 години)</w:t>
            </w:r>
          </w:p>
          <w:p w:rsidR="00DC1CB3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 xml:space="preserve">Фантастичнийсвітоповідання. Духовне й фізичневипробуванняголовного героя (Кліві). Уславленнямогутності, розуму та інтуїціїлюдини, їїздатності не схилятися в екстремальнихситуаціях. </w:t>
            </w:r>
          </w:p>
          <w:p w:rsidR="00CE2DCA" w:rsidRPr="005A40A9" w:rsidRDefault="00CE2DCA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DC1CB3" w:rsidRPr="005A40A9" w:rsidRDefault="00DC1CB3" w:rsidP="00B6606E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(ТЛ)</w:t>
            </w:r>
            <w:r w:rsidRPr="005A40A9">
              <w:rPr>
                <w:bCs/>
                <w:i/>
                <w:sz w:val="28"/>
                <w:szCs w:val="28"/>
              </w:rPr>
              <w:t xml:space="preserve">Художня деталь. Поглиблення понять: тема, ідея, оповідання(фантастичне, науково-фантастичнеоповідання). 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B6606E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(ЛК)</w:t>
            </w:r>
            <w:r w:rsidRPr="005A40A9">
              <w:rPr>
                <w:bCs/>
                <w:i/>
                <w:sz w:val="28"/>
                <w:szCs w:val="28"/>
              </w:rPr>
              <w:t xml:space="preserve"> Картина «Мона Ліза» Л. да Вінчі. </w:t>
            </w:r>
          </w:p>
          <w:p w:rsidR="00DC1CB3" w:rsidRPr="005A40A9" w:rsidRDefault="00DC1CB3" w:rsidP="00B6606E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Образ майбутнього у творахсучасного</w:t>
            </w:r>
          </w:p>
          <w:p w:rsidR="00DC1CB3" w:rsidRPr="005A40A9" w:rsidRDefault="00DC1CB3" w:rsidP="00B6606E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мистецтва (живопис, кіно, музика</w:t>
            </w:r>
          </w:p>
          <w:p w:rsidR="00DC1CB3" w:rsidRPr="005A40A9" w:rsidRDefault="00DC1CB3" w:rsidP="00B6606E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 xml:space="preserve">та ін.). 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(УС)</w:t>
            </w:r>
            <w:r w:rsidRPr="005A40A9">
              <w:rPr>
                <w:bCs/>
                <w:i/>
                <w:sz w:val="28"/>
                <w:szCs w:val="28"/>
              </w:rPr>
              <w:t>Українськіисьменники</w:t>
            </w:r>
            <w:r w:rsidRPr="005A40A9">
              <w:rPr>
                <w:bCs/>
                <w:i/>
                <w:sz w:val="28"/>
                <w:szCs w:val="28"/>
                <w:lang w:val="uk-UA"/>
              </w:rPr>
              <w:t>-</w:t>
            </w:r>
            <w:r w:rsidRPr="005A40A9">
              <w:rPr>
                <w:bCs/>
                <w:i/>
                <w:sz w:val="28"/>
                <w:szCs w:val="28"/>
              </w:rPr>
              <w:t>фантасти, їхні твори для дітей.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(МТ)</w:t>
            </w:r>
            <w:r w:rsidRPr="005A40A9">
              <w:rPr>
                <w:bCs/>
                <w:i/>
                <w:sz w:val="28"/>
                <w:szCs w:val="28"/>
              </w:rPr>
              <w:t xml:space="preserve">Медіапрогнозуваннямайбутнього. </w:t>
            </w:r>
          </w:p>
          <w:p w:rsidR="00FA2CB2" w:rsidRPr="005A40A9" w:rsidRDefault="00A0188F">
            <w:pPr>
              <w:pStyle w:val="Default"/>
              <w:rPr>
                <w:sz w:val="28"/>
                <w:szCs w:val="28"/>
                <w:lang w:val="uk-UA"/>
              </w:rPr>
            </w:pPr>
            <w:r w:rsidRPr="00462FD7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</w:t>
            </w:r>
            <w:r>
              <w:rPr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 w:rsidR="00BE5026" w:rsidRPr="005A40A9" w:rsidRDefault="00BE5026" w:rsidP="00DC1C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E5026" w:rsidRPr="005A40A9" w:rsidRDefault="00910BC4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коментованеабоін.), визначенняосновної мети (думки) почутого та/абопрочитаногохудожнього тексту/медіатексту, прогнозуванняперебігукомунікації та/абоподій у художньомутексті/медіатексті, розпізнавання в почутому та/абопрочитаномухудожньомутексті та медіатекстіфактів, суджень, аргументів, обґрунтуваннядостовірності й </w:t>
            </w:r>
            <w:r w:rsidRPr="005A40A9">
              <w:rPr>
                <w:sz w:val="28"/>
                <w:szCs w:val="28"/>
              </w:rPr>
              <w:lastRenderedPageBreak/>
              <w:t>повнотиінформаціїзізверненням до відповіднихджерел і цитат, характеристика почутогохудожнього тексту/медіатексту з погляду правил спілкування, характеристика художніх деталей та їхньоговпливу на сприйняття, пояснення заголовку художнього тексту, оцінюванняінформації на підставірозрізненняфактів і суджень про факти, визначенняактуальностіхудожнього тексту, використаннядостовірнихтекстових/медіатекстовихджерелінформації для розв’язаннязавдань, переказзмістухудожнього тексту/медіатексту, фіксаціяелементівхудожньоготексту і медіатексту з допомогоюграфічнихпозначок, дискусія (очно або в онлайн-середовищі), порівнянняпозиційучасниківдискусії, обстоюваннявласноїпозиції, взаємодія з іншими особами в цифровому середовищі, створеннявласного фантастичного тексту абомедіатексту на тему майбутнього.</w:t>
            </w:r>
          </w:p>
          <w:p w:rsidR="00BE5026" w:rsidRPr="005A40A9" w:rsidRDefault="00BE5026" w:rsidP="004722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276EE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>П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 xml:space="preserve">ІДСУМКИ </w:t>
            </w:r>
            <w:r w:rsidRPr="005A40A9">
              <w:rPr>
                <w:b/>
                <w:bCs/>
                <w:sz w:val="28"/>
                <w:szCs w:val="28"/>
              </w:rPr>
              <w:t>(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>1годин</w:t>
            </w:r>
            <w:r w:rsidR="00FE51D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>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вказує на окреміособливості, щосприяютьабозаважаютьефективнійкомунікації в конкретнійситуаціїспілкування; доброзичливовисловлюєсвоєставлення до думок та позиційіншихосіб, зважаючи на неповнотуабосуперечливістьпочутоїінформації; наводить кількааргументів і прикладів на підтвердженнявласноїпозиції, доречніцитати з тексту (зокремахудожнього тексту/медіатексту) для увиразненнявласнихпоглядів, ідей, </w:t>
            </w:r>
            <w:r w:rsidRPr="005A40A9">
              <w:rPr>
                <w:sz w:val="28"/>
                <w:szCs w:val="28"/>
              </w:rPr>
              <w:lastRenderedPageBreak/>
              <w:t xml:space="preserve">переконань; добирає стиль мовленнявідповідно до мети, потреб і умов спілкування; використовуєпотрібнівербальні та невербальнізасоби для збагаченняміжособистісноїкомунікаціїпозитивнимиемоціями, створеннякомфортноїатмосфериспілкування, спонуканняспіврозмовників до певнихдій. 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різнихвидівзалежновід мети читання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обираєсамостійноабо за допомогоюіншихосібхудожнітексти/медіатексти для читання, які належать до різнихстилів і жанрів, аргументуєсвійвибір; ефективновикористовуєінформаційніресурси (бібліотеки, сайтитощо) для задоволеннявласнихчитацьких потреб і розширення кола читацькихінтересів. 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  <w:r w:rsidRPr="005A40A9">
              <w:rPr>
                <w:sz w:val="28"/>
                <w:szCs w:val="28"/>
              </w:rPr>
              <w:t xml:space="preserve">оформлюєвласневисловлення (відгук про улюбленийтвір), </w:t>
            </w:r>
            <w:r w:rsidRPr="005A40A9">
              <w:rPr>
                <w:sz w:val="28"/>
                <w:szCs w:val="28"/>
              </w:rPr>
              <w:lastRenderedPageBreak/>
              <w:t xml:space="preserve">враховуючиосновні засади академічноїдоброчесності; висловлюється в захищеному цифровому середовищіщодовласноїчитацькоїдіяльності. 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910BC4" w:rsidP="0047227E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порівнюєкласичні й сучаснітекстищодонаявності в них порушених проблем і тем, видівхудожніхобразів, мовнихзасобів; творчовикористовуємовнізасоби, обираючиіззапропонованихваріантівдоречнінестандартнірішення, обґрунтовуючивласнийвибір. </w:t>
            </w:r>
          </w:p>
        </w:tc>
        <w:tc>
          <w:tcPr>
            <w:tcW w:w="5245" w:type="dxa"/>
            <w:gridSpan w:val="3"/>
          </w:tcPr>
          <w:p w:rsidR="00DC1CB3" w:rsidRPr="00B6606E" w:rsidRDefault="00DC1CB3" w:rsidP="00CE2DC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Видихудожніхобразів у прочитаниххудожніх текстах і медіатекстах. Актуальна проблематика класичних і сучаснихтворів. Міфологічніобрази і сюжети, їхутілення в різних видах мистецтва. Фантастика та її роль у художнійлітературі. Моральніякостілітературнихгероїв та героїнь у життєвихвипробуваннях. Засобихудожньоївиразності у поетичних і прозовихтворах. Сучасніресурсизарубіжноїлітератури для учнів (друковані, цифрові).</w:t>
            </w:r>
            <w:r w:rsidR="00B6606E" w:rsidRPr="005A40A9">
              <w:rPr>
                <w:b/>
                <w:bCs/>
                <w:sz w:val="28"/>
                <w:szCs w:val="28"/>
              </w:rPr>
              <w:t>(</w:t>
            </w:r>
            <w:r w:rsidR="00B6606E" w:rsidRPr="005A40A9">
              <w:rPr>
                <w:b/>
                <w:bCs/>
                <w:sz w:val="28"/>
                <w:szCs w:val="28"/>
                <w:lang w:val="uk-UA"/>
              </w:rPr>
              <w:t>1годин</w:t>
            </w:r>
            <w:r w:rsidR="00B6606E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B6606E" w:rsidRPr="005A40A9">
              <w:rPr>
                <w:b/>
                <w:bCs/>
                <w:sz w:val="28"/>
                <w:szCs w:val="28"/>
                <w:lang w:val="uk-UA"/>
              </w:rPr>
              <w:t>)</w:t>
            </w:r>
          </w:p>
          <w:p w:rsidR="00BE5026" w:rsidRPr="005A40A9" w:rsidRDefault="00BE5026" w:rsidP="00DC1C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Виявленняособливостей, щосприяютьабозаважаютьефективнійкомунікації в </w:t>
            </w:r>
          </w:p>
          <w:p w:rsidR="00BE5026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конкретнійситуаціїспілкування, висловлюваннядоброзичливогоставлення до думок і позиційіншихосіб, наведенняаргументів і прикладів на підтвердженнявласноїпозиції (поглядів, ідей, переконань), вибір стилю мовленнявідповідно до мети, потреб і умов спілкування, використаннявербальних і невербальнихзасобів для збагаченняособистоїкомунікації і створеннякомфортноїатмосфериспілкування, обрання (самостійноабо здопомогоюіншихосіб) художніхтекстів/медіатекстів, використанняінформаційнихресурсів </w:t>
            </w:r>
            <w:r w:rsidRPr="005A40A9">
              <w:rPr>
                <w:sz w:val="28"/>
                <w:szCs w:val="28"/>
              </w:rPr>
              <w:lastRenderedPageBreak/>
              <w:t>(бібліотеки, сайтитощо) для розширення кола читання, створеннявласноговисловлювання (відгук про улюбленийтвір), висловлювання в захищеному цифровому середовищіщодовласноїчитацькоїдіяльності, порівняннякласичних і сучаснихтекстів в аспектах порушених проблем і тем, видівхудожніхобразів, мовнихявищ, творчевикористаннямовнихзасобів (обранняіззапропонованихваріантівдоречних та обґрунтуваннявласноговибору).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A0188F" w:rsidRDefault="00A0188F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Усього за рік – 70 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>Серед них:</w:t>
            </w:r>
          </w:p>
          <w:p w:rsidR="005F202A" w:rsidRDefault="005F202A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bookmarkStart w:id="2" w:name="_GoBack"/>
            <w:bookmarkEnd w:id="2"/>
            <w:r>
              <w:rPr>
                <w:b/>
                <w:bCs/>
                <w:sz w:val="28"/>
                <w:szCs w:val="28"/>
                <w:lang w:val="uk-UA"/>
              </w:rPr>
              <w:t xml:space="preserve">Вступ – 1 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 xml:space="preserve">Текстуального вивчення творів – 52 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>Розвитку мовлення (усно/письмово) (аудіювання, говоріння, читання, письмо) – 8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>Додаткового читання – 4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>Діагностування прогресу</w:t>
            </w:r>
            <w:r w:rsidR="00A0188F">
              <w:rPr>
                <w:b/>
                <w:bCs/>
                <w:sz w:val="28"/>
                <w:szCs w:val="28"/>
                <w:lang w:val="uk-UA"/>
              </w:rPr>
              <w:t xml:space="preserve"> набуття учнями</w:t>
            </w:r>
            <w:r w:rsidRPr="00D80B02">
              <w:rPr>
                <w:b/>
                <w:bCs/>
                <w:sz w:val="28"/>
                <w:szCs w:val="28"/>
                <w:lang w:val="uk-UA"/>
              </w:rPr>
              <w:t xml:space="preserve"> знань </w:t>
            </w:r>
            <w:r w:rsidR="00A0188F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D80B02">
              <w:rPr>
                <w:b/>
                <w:bCs/>
                <w:sz w:val="28"/>
                <w:szCs w:val="28"/>
                <w:lang w:val="uk-UA"/>
              </w:rPr>
              <w:t>компетентностей - 4</w:t>
            </w:r>
            <w:r w:rsidRPr="00D80B02">
              <w:rPr>
                <w:b/>
                <w:bCs/>
                <w:sz w:val="28"/>
                <w:szCs w:val="28"/>
                <w:lang w:val="uk-UA"/>
              </w:rPr>
              <w:tab/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D80B02">
              <w:rPr>
                <w:b/>
                <w:bCs/>
                <w:sz w:val="28"/>
                <w:szCs w:val="28"/>
                <w:lang w:val="uk-UA"/>
              </w:rPr>
              <w:t>Підсумки – 1</w:t>
            </w:r>
          </w:p>
          <w:p w:rsidR="00D80B02" w:rsidRPr="00D80B02" w:rsidRDefault="00D80B02" w:rsidP="00D80B02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</w:p>
          <w:p w:rsidR="00D80B02" w:rsidRPr="00D80B02" w:rsidRDefault="00D80B02" w:rsidP="00D80B02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D80B02">
              <w:rPr>
                <w:b/>
                <w:bCs/>
                <w:i/>
                <w:sz w:val="28"/>
                <w:szCs w:val="28"/>
                <w:lang w:val="uk-UA"/>
              </w:rPr>
              <w:t xml:space="preserve">Для вивчення напам'ять: </w:t>
            </w:r>
            <w:r w:rsidRPr="00D80B02">
              <w:rPr>
                <w:b/>
                <w:bCs/>
                <w:i/>
                <w:sz w:val="28"/>
                <w:szCs w:val="28"/>
              </w:rPr>
              <w:t>МацуоБасьо. Хайку. Роберт Бернс. «Моєсерце в верховині…»</w:t>
            </w:r>
          </w:p>
          <w:p w:rsidR="00395375" w:rsidRPr="005A40A9" w:rsidRDefault="00395375" w:rsidP="00395375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BE5026" w:rsidRDefault="00BE5026">
      <w:pPr>
        <w:pStyle w:val="Default"/>
        <w:rPr>
          <w:b/>
          <w:bCs/>
          <w:sz w:val="28"/>
          <w:szCs w:val="28"/>
        </w:rPr>
      </w:pPr>
    </w:p>
    <w:p w:rsidR="00BE5026" w:rsidRDefault="00BE5026">
      <w:pPr>
        <w:pStyle w:val="Default"/>
        <w:rPr>
          <w:b/>
          <w:bCs/>
          <w:sz w:val="28"/>
          <w:szCs w:val="28"/>
        </w:rPr>
      </w:pPr>
    </w:p>
    <w:p w:rsidR="00BE5026" w:rsidRDefault="00BE5026">
      <w:pPr>
        <w:pStyle w:val="Default"/>
        <w:rPr>
          <w:sz w:val="28"/>
          <w:szCs w:val="28"/>
        </w:rPr>
      </w:pPr>
    </w:p>
    <w:tbl>
      <w:tblPr>
        <w:tblW w:w="14327" w:type="dxa"/>
        <w:tblLayout w:type="fixed"/>
        <w:tblLook w:val="0000"/>
      </w:tblPr>
      <w:tblGrid>
        <w:gridCol w:w="4775"/>
        <w:gridCol w:w="4776"/>
        <w:gridCol w:w="4776"/>
      </w:tblGrid>
      <w:tr w:rsidR="00BE5026">
        <w:trPr>
          <w:trHeight w:val="355"/>
        </w:trPr>
        <w:tc>
          <w:tcPr>
            <w:tcW w:w="4775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BE5026">
        <w:trPr>
          <w:trHeight w:val="355"/>
        </w:trPr>
        <w:tc>
          <w:tcPr>
            <w:tcW w:w="14327" w:type="dxa"/>
            <w:gridSpan w:val="3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BE5026">
        <w:trPr>
          <w:trHeight w:val="2926"/>
        </w:trPr>
        <w:tc>
          <w:tcPr>
            <w:tcW w:w="4775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</w:tbl>
    <w:p w:rsidR="00BE5026" w:rsidRDefault="00BE5026"/>
    <w:sectPr w:rsidR="00BE5026" w:rsidSect="00955DD6">
      <w:footerReference w:type="default" r:id="rId10"/>
      <w:pgSz w:w="16838" w:h="11906" w:orient="landscape"/>
      <w:pgMar w:top="850" w:right="1134" w:bottom="170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5D" w:rsidRDefault="00A2355D">
      <w:pPr>
        <w:spacing w:after="0" w:line="240" w:lineRule="auto"/>
      </w:pPr>
      <w:r>
        <w:separator/>
      </w:r>
    </w:p>
  </w:endnote>
  <w:endnote w:type="continuationSeparator" w:id="1">
    <w:p w:rsidR="00A2355D" w:rsidRDefault="00A2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450036"/>
      <w:docPartObj>
        <w:docPartGallery w:val="Page Numbers (Bottom of Page)"/>
        <w:docPartUnique/>
      </w:docPartObj>
    </w:sdtPr>
    <w:sdtContent>
      <w:p w:rsidR="00BE5026" w:rsidRDefault="00955DD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6EE6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35A0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5026" w:rsidRDefault="00BE5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5D" w:rsidRDefault="00A2355D">
      <w:pPr>
        <w:spacing w:after="0" w:line="240" w:lineRule="auto"/>
      </w:pPr>
      <w:r>
        <w:separator/>
      </w:r>
    </w:p>
  </w:footnote>
  <w:footnote w:type="continuationSeparator" w:id="1">
    <w:p w:rsidR="00A2355D" w:rsidRDefault="00A2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8DB"/>
    <w:multiLevelType w:val="hybridMultilevel"/>
    <w:tmpl w:val="252420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6495E"/>
    <w:multiLevelType w:val="multilevel"/>
    <w:tmpl w:val="9ECEE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026"/>
    <w:rsid w:val="00006F63"/>
    <w:rsid w:val="00050E8D"/>
    <w:rsid w:val="00075BBC"/>
    <w:rsid w:val="000D02A2"/>
    <w:rsid w:val="00180656"/>
    <w:rsid w:val="001C603A"/>
    <w:rsid w:val="00227CAC"/>
    <w:rsid w:val="002713D9"/>
    <w:rsid w:val="00276EE6"/>
    <w:rsid w:val="002B151A"/>
    <w:rsid w:val="002C3D78"/>
    <w:rsid w:val="0032475E"/>
    <w:rsid w:val="00333255"/>
    <w:rsid w:val="00386B2C"/>
    <w:rsid w:val="00395375"/>
    <w:rsid w:val="003A6176"/>
    <w:rsid w:val="003B21F6"/>
    <w:rsid w:val="00407369"/>
    <w:rsid w:val="00413754"/>
    <w:rsid w:val="004675B0"/>
    <w:rsid w:val="0047227E"/>
    <w:rsid w:val="0049096A"/>
    <w:rsid w:val="0049635A"/>
    <w:rsid w:val="004B5A12"/>
    <w:rsid w:val="004B7D24"/>
    <w:rsid w:val="00585022"/>
    <w:rsid w:val="00587996"/>
    <w:rsid w:val="005A0755"/>
    <w:rsid w:val="005A40A9"/>
    <w:rsid w:val="005A6F14"/>
    <w:rsid w:val="005B3AF8"/>
    <w:rsid w:val="005C0F70"/>
    <w:rsid w:val="005F202A"/>
    <w:rsid w:val="00662C37"/>
    <w:rsid w:val="006D742C"/>
    <w:rsid w:val="006F45F3"/>
    <w:rsid w:val="00784E95"/>
    <w:rsid w:val="007A6CB6"/>
    <w:rsid w:val="007B0776"/>
    <w:rsid w:val="007D253F"/>
    <w:rsid w:val="00823DEF"/>
    <w:rsid w:val="00880412"/>
    <w:rsid w:val="008C7943"/>
    <w:rsid w:val="008E56A9"/>
    <w:rsid w:val="00906420"/>
    <w:rsid w:val="00910BC4"/>
    <w:rsid w:val="00955DD6"/>
    <w:rsid w:val="00961F18"/>
    <w:rsid w:val="00A0188F"/>
    <w:rsid w:val="00A01E80"/>
    <w:rsid w:val="00A2355D"/>
    <w:rsid w:val="00A55B2F"/>
    <w:rsid w:val="00AA3E01"/>
    <w:rsid w:val="00B01A1B"/>
    <w:rsid w:val="00B6606E"/>
    <w:rsid w:val="00B662A7"/>
    <w:rsid w:val="00BB47A8"/>
    <w:rsid w:val="00BE5026"/>
    <w:rsid w:val="00C427CB"/>
    <w:rsid w:val="00CE2DCA"/>
    <w:rsid w:val="00CF2AB6"/>
    <w:rsid w:val="00D30EC9"/>
    <w:rsid w:val="00D35E7D"/>
    <w:rsid w:val="00D80B02"/>
    <w:rsid w:val="00DC1CB3"/>
    <w:rsid w:val="00E32B1D"/>
    <w:rsid w:val="00E835A0"/>
    <w:rsid w:val="00ED4C9C"/>
    <w:rsid w:val="00F24A56"/>
    <w:rsid w:val="00F50E5A"/>
    <w:rsid w:val="00F86BFA"/>
    <w:rsid w:val="00FA0CDF"/>
    <w:rsid w:val="00FA2CB2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qFormat/>
    <w:rsid w:val="003C0EF3"/>
  </w:style>
  <w:style w:type="character" w:customStyle="1" w:styleId="a0">
    <w:name w:val="Нижний колонтитул Знак"/>
    <w:basedOn w:val="DefaultParagraphFont"/>
    <w:uiPriority w:val="99"/>
    <w:qFormat/>
    <w:rsid w:val="003C0EF3"/>
  </w:style>
  <w:style w:type="paragraph" w:customStyle="1" w:styleId="a1">
    <w:name w:val="Заголовок"/>
    <w:basedOn w:val="Normal"/>
    <w:next w:val="BodyText"/>
    <w:qFormat/>
    <w:rsid w:val="00955D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955DD6"/>
    <w:pPr>
      <w:spacing w:after="140"/>
    </w:pPr>
  </w:style>
  <w:style w:type="paragraph" w:styleId="List">
    <w:name w:val="List"/>
    <w:basedOn w:val="BodyText"/>
    <w:rsid w:val="00955DD6"/>
    <w:rPr>
      <w:rFonts w:cs="Lucida Sans"/>
    </w:rPr>
  </w:style>
  <w:style w:type="paragraph" w:styleId="Caption">
    <w:name w:val="caption"/>
    <w:basedOn w:val="Normal"/>
    <w:qFormat/>
    <w:rsid w:val="00955D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Покажчик"/>
    <w:basedOn w:val="Normal"/>
    <w:qFormat/>
    <w:rsid w:val="00955DD6"/>
    <w:pPr>
      <w:suppressLineNumbers/>
    </w:pPr>
    <w:rPr>
      <w:rFonts w:cs="Lucida Sans"/>
    </w:rPr>
  </w:style>
  <w:style w:type="paragraph" w:customStyle="1" w:styleId="Default">
    <w:name w:val="Default"/>
    <w:qFormat/>
    <w:rsid w:val="00AC47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Верхній і нижній колонтитули"/>
    <w:basedOn w:val="Normal"/>
    <w:qFormat/>
    <w:rsid w:val="00955DD6"/>
  </w:style>
  <w:style w:type="paragraph" w:styleId="Header">
    <w:name w:val="header"/>
    <w:basedOn w:val="Normal"/>
    <w:uiPriority w:val="99"/>
    <w:unhideWhenUsed/>
    <w:rsid w:val="003C0EF3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3C0EF3"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rsid w:val="00A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60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F2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kiev.ua/wp-content/uploads/2023/08/2023_ZL_PROGRAMA_5-9-KL_Nikolenko_Isayeva_Klimenko_Mahcevko.pdf?fbclid=IwAR2j8Dtm-LfkNAZKXktHltBjzDBBeeozQRvU_nWOLZWlK7xY1IC__07is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a-nikolenko-6kla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3B2B-4751-4F25-BA51-AA14DFE8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4541</Words>
  <Characters>25885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2023-08-17T13:35:00Z</dcterms:created>
  <dcterms:modified xsi:type="dcterms:W3CDTF">2023-08-17T13:35:00Z</dcterms:modified>
  <dc:language>uk-UA</dc:language>
</cp:coreProperties>
</file>