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6242F9" w:rsidRPr="00C56D7C" w:rsidTr="00652F42">
        <w:trPr>
          <w:trHeight w:val="1119"/>
        </w:trPr>
        <w:tc>
          <w:tcPr>
            <w:tcW w:w="15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2F9" w:rsidRPr="00C56D7C" w:rsidRDefault="00BD2A48" w:rsidP="00BD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Орієнтовна навчальна програма до Модельної програми</w:t>
            </w:r>
            <w:r w:rsidR="006242F9"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 xml:space="preserve"> для 5 класу інтегрованого курсу «Здоров’я, безпека та добробут» </w:t>
            </w:r>
            <w:r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 xml:space="preserve">(17 годин) </w:t>
            </w:r>
            <w:r w:rsidRPr="00C56D7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hyperlink r:id="rId9" w:history="1">
              <w:r w:rsidRPr="00C56D7C">
                <w:rPr>
                  <w:rStyle w:val="ae"/>
                  <w:rFonts w:ascii="Times New Roman" w:hAnsi="Times New Roman" w:cs="Times New Roman"/>
                  <w:sz w:val="32"/>
                  <w:szCs w:val="32"/>
                </w:rPr>
                <w:t>http://autta.org.ua/ua/resources/Komplekt_ZBD)</w:t>
              </w:r>
            </w:hyperlink>
            <w:r w:rsidR="00AB716B"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br/>
            </w:r>
            <w:r w:rsidR="00AB716B" w:rsidRPr="00C56D7C">
              <w:rPr>
                <w:rFonts w:ascii="Times New Roman" w:hAnsi="Times New Roman" w:cs="Times New Roman"/>
                <w:sz w:val="28"/>
                <w:szCs w:val="28"/>
              </w:rPr>
              <w:t>(автори Т. В. Воронцова, В. С. Пономаренко, І. В. Лаврентьєва, О. Л. Хомич)</w:t>
            </w:r>
          </w:p>
          <w:p w:rsidR="003028B5" w:rsidRPr="00C56D7C" w:rsidRDefault="003028B5" w:rsidP="00652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A4355" w:rsidRPr="00C56D7C" w:rsidTr="001B39A5">
        <w:trPr>
          <w:trHeight w:val="580"/>
        </w:trPr>
        <w:tc>
          <w:tcPr>
            <w:tcW w:w="1527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198E" w:rsidRPr="00C56D7C" w:rsidRDefault="00B21D81" w:rsidP="005B564D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вступ</w:t>
            </w:r>
            <w:r w:rsidR="009A4355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. </w:t>
            </w:r>
            <w:r w:rsidR="00782748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Базові поняття</w:t>
            </w:r>
            <w:r w:rsidR="0033525C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(3 </w:t>
            </w:r>
            <w:r w:rsidR="00BD2A48" w:rsidRPr="00C56D7C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5B564D" w:rsidRPr="00C56D7C" w:rsidTr="00DB2C3F">
        <w:tblPrEx>
          <w:shd w:val="clear" w:color="auto" w:fill="auto"/>
        </w:tblPrEx>
        <w:trPr>
          <w:trHeight w:val="7239"/>
        </w:trPr>
        <w:tc>
          <w:tcPr>
            <w:tcW w:w="5920" w:type="dxa"/>
            <w:shd w:val="clear" w:color="auto" w:fill="auto"/>
          </w:tcPr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Пояснює наслідки недотримання здорового способу життя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Знаходить інформацію щодо здоров’я, безпеки та добробуту в різних джерелах і перевіряє її достовірність.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Оцінює надійність різних джерел інформації (засоби масової інформації, реклама, соціальні мережі тощо).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Діє за алгоритмом відповідно до інструкцій у небезпечних ситуаціях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Здатний викликати необхідні рятувальні служби, повідомляючи відповідно до ситуації необхідну інформацію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негативний вплив недотримання правил/інструкцій безпечної поведінки на збереження життя і здоров’я.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свої потреби, бажання, інтереси й цілі.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Самостійно створює та реалізовує короткострокові плани щодо досягнення успіху, зокрема в навчанні, спорті, побуті. </w:t>
            </w:r>
          </w:p>
          <w:p w:rsidR="005B564D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Доводить, що здоров’я, безпека й добробут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>є підґрунтям успішного майбутнього.</w:t>
            </w: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BE5E53" w:rsidRPr="00C56D7C">
              <w:trPr>
                <w:trHeight w:val="988"/>
              </w:trPr>
              <w:tc>
                <w:tcPr>
                  <w:tcW w:w="0" w:type="auto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Здоров’я і здоровий спосіб життя.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Сучасне уявлення про здоров’я. Вплив способу життя на здоров’я. Ознаки погіршеного самопочуття. Алгорит</w:t>
                  </w:r>
                  <w:r w:rsid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дій у разі погіршення самопочуття. Джерела інформації про здоров’я. </w:t>
                  </w:r>
                </w:p>
              </w:tc>
            </w:tr>
          </w:tbl>
          <w:p w:rsidR="005B564D" w:rsidRPr="00C56D7C" w:rsidRDefault="005B564D" w:rsidP="0065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BE5E53" w:rsidRPr="00C56D7C">
              <w:trPr>
                <w:trHeight w:val="2601"/>
              </w:trPr>
              <w:tc>
                <w:tcPr>
                  <w:tcW w:w="0" w:type="auto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Принципи безпечної життєдіяльності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Безпека і небезпека. Небезпечні ситуації. Порядок дій при потраплянні у небезпечну ситуацію. Взаємодія з аварійними та рятувальними службами.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Добробут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Поняття і складники добробуту: уміння вчитися, підприємливість, фінансова грамотність, доброчинність, співпраця. Успішне 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майбутнє. Потреби, бажання, інтереси, цілі. Довгострокові й короткострокові цілі. Життєві навич</w:t>
                  </w:r>
                  <w:r w:rsidR="00C27CE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ки для здоров’я, безпеки і добро</w:t>
                  </w:r>
                  <w:bookmarkStart w:id="0" w:name="_GoBack"/>
                  <w:bookmarkEnd w:id="0"/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буту. </w:t>
                  </w:r>
                </w:p>
              </w:tc>
            </w:tr>
          </w:tbl>
          <w:p w:rsidR="005B564D" w:rsidRPr="00C56D7C" w:rsidRDefault="005B564D" w:rsidP="005B5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D2A48" w:rsidRPr="00C56D7C" w:rsidRDefault="00BD2A48" w:rsidP="00BD2A48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lastRenderedPageBreak/>
              <w:t>Дослідження складових здорового способу життя.</w:t>
            </w:r>
          </w:p>
          <w:p w:rsidR="00FB7DFB" w:rsidRPr="00C56D7C" w:rsidRDefault="00BD2A48" w:rsidP="00C56D7C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Моделювання поведінки </w:t>
            </w:r>
            <w:r w:rsidR="00C56D7C">
              <w:rPr>
                <w:sz w:val="28"/>
                <w:szCs w:val="28"/>
              </w:rPr>
              <w:t xml:space="preserve">в разі погіршення самопочуття. </w:t>
            </w:r>
          </w:p>
          <w:p w:rsidR="00BD2A48" w:rsidRPr="00C56D7C" w:rsidRDefault="00BD2A48" w:rsidP="00FB7DF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Дослідження прикладів небезпечних ситуацій.</w:t>
            </w:r>
          </w:p>
          <w:p w:rsidR="00BE5E53" w:rsidRPr="00C56D7C" w:rsidRDefault="00BD2A48" w:rsidP="00C56D7C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Відпрацювання алгоритму дій під час пот</w:t>
            </w:r>
            <w:r w:rsidR="00C56D7C">
              <w:rPr>
                <w:sz w:val="28"/>
                <w:szCs w:val="28"/>
              </w:rPr>
              <w:t>рапляння у небезпечну ситуацію.</w:t>
            </w:r>
          </w:p>
          <w:p w:rsidR="00BD2A48" w:rsidRPr="00C56D7C" w:rsidRDefault="00BD2A48" w:rsidP="00FB7DF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Дослідження складових добробуту.</w:t>
            </w:r>
          </w:p>
          <w:p w:rsidR="00BD2A48" w:rsidRPr="00C56D7C" w:rsidRDefault="00BD2A48" w:rsidP="00BD2A48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Вправа на групову взаємодію.</w:t>
            </w:r>
          </w:p>
          <w:p w:rsidR="00BD2A48" w:rsidRPr="00C56D7C" w:rsidRDefault="00BD2A48" w:rsidP="00BD2A48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Мозковий штурм: «Наші правила».</w:t>
            </w:r>
          </w:p>
          <w:p w:rsidR="00BD2A48" w:rsidRPr="00C56D7C" w:rsidRDefault="00BD2A48" w:rsidP="00BD2A48">
            <w:pPr>
              <w:pStyle w:val="TableParagraph"/>
              <w:spacing w:before="120"/>
              <w:ind w:left="57" w:right="57"/>
              <w:rPr>
                <w:i/>
                <w:sz w:val="28"/>
                <w:szCs w:val="28"/>
                <w:u w:val="single"/>
              </w:rPr>
            </w:pPr>
            <w:r w:rsidRPr="00C56D7C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FB7DFB" w:rsidRPr="00C56D7C" w:rsidRDefault="00FB7DFB" w:rsidP="00FB7DF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Вимірювання температури тіла</w:t>
            </w:r>
            <w:r w:rsidRPr="00C56D7C">
              <w:rPr>
                <w:i/>
                <w:sz w:val="28"/>
                <w:szCs w:val="28"/>
              </w:rPr>
              <w:t>.</w:t>
            </w:r>
          </w:p>
          <w:p w:rsidR="00FB7DFB" w:rsidRPr="00C56D7C" w:rsidRDefault="00FB7DFB" w:rsidP="00FB7DFB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Дослідження різних джерел інформації про здоров’я та оцінювання їх надійності.</w:t>
            </w:r>
          </w:p>
          <w:p w:rsidR="00FB7DFB" w:rsidRPr="00C56D7C" w:rsidRDefault="00FB7DFB" w:rsidP="00FB7DF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lastRenderedPageBreak/>
              <w:t xml:space="preserve">Дослідження телефонних місцевих екстрених та аварійних служб. </w:t>
            </w:r>
          </w:p>
          <w:p w:rsidR="00FB7DFB" w:rsidRPr="00C56D7C" w:rsidRDefault="00FB7DFB" w:rsidP="00FB7DF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Створення повідомлень про виклик рятувальників.</w:t>
            </w:r>
          </w:p>
          <w:p w:rsidR="00FB7DFB" w:rsidRPr="00C56D7C" w:rsidRDefault="00FB7DFB" w:rsidP="00FB7DF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Дослідження піраміди потреб </w:t>
            </w:r>
            <w:proofErr w:type="spellStart"/>
            <w:r w:rsidRPr="00C56D7C">
              <w:rPr>
                <w:sz w:val="28"/>
                <w:szCs w:val="28"/>
              </w:rPr>
              <w:t>Маслоу</w:t>
            </w:r>
            <w:proofErr w:type="spellEnd"/>
            <w:r w:rsidRPr="00C56D7C">
              <w:rPr>
                <w:sz w:val="28"/>
                <w:szCs w:val="28"/>
              </w:rPr>
              <w:t>.</w:t>
            </w:r>
          </w:p>
          <w:p w:rsidR="00FB7DFB" w:rsidRPr="00C56D7C" w:rsidRDefault="00FB7DFB" w:rsidP="00FB7DF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Хто такі соціальні підприємці, що таке соціальне підприємництво.</w:t>
            </w:r>
          </w:p>
          <w:p w:rsidR="00FB7DFB" w:rsidRPr="00C56D7C" w:rsidRDefault="00FB7DFB" w:rsidP="00FB7DF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Створення мапи мрій і цілей, плану досягнення мети.</w:t>
            </w:r>
          </w:p>
          <w:p w:rsidR="005B564D" w:rsidRPr="00C56D7C" w:rsidRDefault="005B564D" w:rsidP="00DB2C3F">
            <w:pPr>
              <w:pStyle w:val="ab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062F3" w:rsidRPr="00C56D7C" w:rsidTr="001D3149">
        <w:trPr>
          <w:trHeight w:val="410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A062F3" w:rsidRPr="00C56D7C" w:rsidRDefault="00A062F3" w:rsidP="00B2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озділ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Безпека на дорогах</w:t>
            </w:r>
            <w:r w:rsidR="003C6CEA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(2 </w:t>
            </w:r>
            <w:r w:rsidR="00BD2A48" w:rsidRPr="00C56D7C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E11418" w:rsidRPr="00C56D7C" w:rsidTr="009C5CC3">
        <w:tblPrEx>
          <w:shd w:val="clear" w:color="auto" w:fill="auto"/>
        </w:tblPrEx>
        <w:trPr>
          <w:trHeight w:val="6647"/>
        </w:trPr>
        <w:tc>
          <w:tcPr>
            <w:tcW w:w="5920" w:type="dxa"/>
            <w:shd w:val="clear" w:color="auto" w:fill="auto"/>
          </w:tcPr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Демонструє модель безпечної поведінки згідно інструкцій і правил у соціальному і природному довкіллі.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Діє за алгоритмом відповідно до інструкцій у небезпечних ситуаціях.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Обґрунтовує необхідність власної відповідальності за поведінку в побуті та в громадських місцях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Протидіє проявам тиску, агресії, маніпуляції й неповаги щодо себе та інших осіб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потенційні небезпеки навколишнього середовища для здоров’я й безпеки людини (дорожній рух,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забруд-нення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, хімічні речовини, ультрафіолетове випромінювання тощо)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Моделює послідовність дій у небезпечних ситуаціях природного, техногенного, соціального і побутового походження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Звертається до фахівців у небезпечних ситуаціях, наслідкам яких не може зарадити власними силами.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негативний вплив недотримання правил/інструкцій безпечної поведінки на збереження життя і здоров’я. </w:t>
            </w:r>
          </w:p>
          <w:p w:rsidR="00E11418" w:rsidRPr="00C56D7C" w:rsidRDefault="00E11418" w:rsidP="00782748">
            <w:pPr>
              <w:pStyle w:val="aa"/>
              <w:ind w:left="360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BE5E53" w:rsidRPr="00C56D7C">
              <w:trPr>
                <w:trHeight w:val="2921"/>
              </w:trPr>
              <w:tc>
                <w:tcPr>
                  <w:tcW w:w="0" w:type="auto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Правила для пішохода.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Безпека пішохода. Види пішохідних переходів. Дорожня розмітка. Перехід </w:t>
                  </w:r>
                  <w:proofErr w:type="spellStart"/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багатосмугової</w:t>
                  </w:r>
                  <w:proofErr w:type="spellEnd"/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дороги. Засоби безпеки пішохода. Зважені рішення щодо переходу дороги.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Безпека на зупинках громадського транспорту.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Дорожні знаки, якими позначають зупинки громадського транспорту. Небезпеки переходу дороги на зупинці. Правила безпечної поведінки на зупинках. Посадка і висадка пасажирів. Перехід дороги з трамвайними коліями. </w:t>
                  </w:r>
                </w:p>
              </w:tc>
            </w:tr>
          </w:tbl>
          <w:p w:rsidR="00E11418" w:rsidRPr="00C56D7C" w:rsidRDefault="00E11418" w:rsidP="00E11418">
            <w:pPr>
              <w:pStyle w:val="TEXTOSNOVA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Безпека у громадському транспорті.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Салон громадського транспорту. Правила поведінки пасажирів у автобусі, тролейбусі, трамваї. </w:t>
            </w:r>
          </w:p>
          <w:p w:rsidR="00E11418" w:rsidRPr="00C56D7C" w:rsidRDefault="00BE5E53" w:rsidP="00BE5E53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Поїздки у переповненому транспорті. Безпека у метрополітені. </w:t>
            </w:r>
          </w:p>
          <w:p w:rsidR="00BE5E53" w:rsidRPr="00C56D7C" w:rsidRDefault="00BE5E53" w:rsidP="00BE5E53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Засоби безпеки у транспорті.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Засоби безпеки в автомобілі та громадському транспорті;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Поведінка пасажира при ДТП.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Безпечні положення при аварії в громадському транспорті. </w:t>
            </w:r>
          </w:p>
          <w:p w:rsidR="00BE5E53" w:rsidRPr="00C56D7C" w:rsidRDefault="00BE5E53" w:rsidP="00BE5E53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Дії при пожежі в салоні транспорту. </w:t>
            </w:r>
          </w:p>
        </w:tc>
        <w:tc>
          <w:tcPr>
            <w:tcW w:w="4395" w:type="dxa"/>
            <w:shd w:val="clear" w:color="auto" w:fill="auto"/>
          </w:tcPr>
          <w:p w:rsidR="00BE5E53" w:rsidRPr="00C56D7C" w:rsidRDefault="00782748" w:rsidP="00782748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lastRenderedPageBreak/>
              <w:t>Відпрацювання умінь аналізувати дорожні ситуації, у тому числі в умовах обмеженої видимості та оглядовості.</w:t>
            </w:r>
          </w:p>
          <w:p w:rsidR="00782748" w:rsidRPr="00C56D7C" w:rsidRDefault="00782748" w:rsidP="00782748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Тренінг прийняття зважених рішень щодо переходу дороги</w:t>
            </w:r>
          </w:p>
          <w:p w:rsidR="00BE5E53" w:rsidRPr="00C56D7C" w:rsidRDefault="00782748" w:rsidP="00C56D7C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Моделювання алгоритму безпечної поведінки на зу</w:t>
            </w:r>
            <w:r w:rsidR="00C56D7C">
              <w:rPr>
                <w:sz w:val="28"/>
                <w:szCs w:val="28"/>
              </w:rPr>
              <w:t xml:space="preserve">пинці громадського транспорту. </w:t>
            </w:r>
          </w:p>
          <w:p w:rsidR="00782748" w:rsidRPr="00C56D7C" w:rsidRDefault="00782748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Дослідження переваг і недоліків різних видів громадського транспорту.</w:t>
            </w:r>
          </w:p>
          <w:p w:rsidR="00782748" w:rsidRPr="00C56D7C" w:rsidRDefault="00782748" w:rsidP="00782748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Складання пам’ятки безпечної та етичної поведінки у громадському транспорті (за потреби, у шкільному автобусі).</w:t>
            </w:r>
          </w:p>
          <w:p w:rsidR="00782748" w:rsidRPr="00C56D7C" w:rsidRDefault="00782748" w:rsidP="00782748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Моделювання алгоритму дій під час пожежі у салоні.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57" w:right="57"/>
              <w:rPr>
                <w:i/>
                <w:sz w:val="28"/>
                <w:szCs w:val="28"/>
                <w:u w:val="single"/>
              </w:rPr>
            </w:pPr>
            <w:r w:rsidRPr="00C56D7C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BE5E53" w:rsidRPr="00C56D7C" w:rsidRDefault="00BE5E53" w:rsidP="00BE5E53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Аналіз небезпек переходу дороги на зупинці. 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Виготовлення </w:t>
            </w:r>
            <w:proofErr w:type="spellStart"/>
            <w:r w:rsidRPr="00C56D7C">
              <w:rPr>
                <w:sz w:val="28"/>
                <w:szCs w:val="28"/>
              </w:rPr>
              <w:t>світловідбивних</w:t>
            </w:r>
            <w:proofErr w:type="spellEnd"/>
            <w:r w:rsidRPr="00C56D7C">
              <w:rPr>
                <w:sz w:val="28"/>
                <w:szCs w:val="28"/>
              </w:rPr>
              <w:t xml:space="preserve"> елементів (</w:t>
            </w:r>
            <w:proofErr w:type="spellStart"/>
            <w:r w:rsidRPr="00C56D7C">
              <w:rPr>
                <w:sz w:val="28"/>
                <w:szCs w:val="28"/>
              </w:rPr>
              <w:t>флікерів</w:t>
            </w:r>
            <w:proofErr w:type="spellEnd"/>
            <w:r w:rsidRPr="00C56D7C">
              <w:rPr>
                <w:sz w:val="28"/>
                <w:szCs w:val="28"/>
              </w:rPr>
              <w:t xml:space="preserve">). 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Дослідження безпечних місць </w:t>
            </w:r>
            <w:r w:rsidRPr="00C56D7C">
              <w:rPr>
                <w:sz w:val="28"/>
                <w:szCs w:val="28"/>
              </w:rPr>
              <w:lastRenderedPageBreak/>
              <w:t>салону транспорту.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Аналіз правил поведінки у вестибюлі та на ескалаторі метрополітену. 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Моделювання безпечної та етичної поведінки на ескалаторі, на платформі і у вагоні метро.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Знайомство з засобами безпеки у транспорті.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Моделювання поведінки пасажира при аварії в транспорті.</w:t>
            </w:r>
          </w:p>
          <w:p w:rsidR="00E11418" w:rsidRPr="00C56D7C" w:rsidRDefault="00E11418" w:rsidP="0083670C">
            <w:pPr>
              <w:pStyle w:val="TEXTOSNOVA"/>
              <w:spacing w:line="240" w:lineRule="auto"/>
              <w:ind w:left="-23"/>
              <w:rPr>
                <w:rFonts w:ascii="Times New Roman" w:hAnsi="Times New Roman" w:cs="Times New Roman"/>
              </w:rPr>
            </w:pPr>
          </w:p>
        </w:tc>
      </w:tr>
    </w:tbl>
    <w:p w:rsidR="00570440" w:rsidRPr="00C56D7C" w:rsidRDefault="00570440">
      <w:r w:rsidRPr="00C56D7C">
        <w:lastRenderedPageBreak/>
        <w:br w:type="page"/>
      </w:r>
    </w:p>
    <w:tbl>
      <w:tblPr>
        <w:tblStyle w:val="a3"/>
        <w:tblW w:w="15276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C511A8" w:rsidRPr="00C56D7C" w:rsidTr="00DB2C3F">
        <w:trPr>
          <w:trHeight w:val="551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C511A8" w:rsidRPr="00C56D7C" w:rsidRDefault="00B21D81" w:rsidP="00D87E70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Розділ 2</w:t>
            </w:r>
            <w:r w:rsidR="00C511A8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Уміння вчитися</w:t>
            </w:r>
            <w:r w:rsidR="00F34293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F34293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(2 </w:t>
            </w:r>
            <w:r w:rsidR="00F34293" w:rsidRPr="00C56D7C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="00F34293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  <w:r w:rsidR="00C511A8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</w:tr>
      <w:tr w:rsidR="00482508" w:rsidRPr="00C56D7C" w:rsidTr="00D609C5">
        <w:tblPrEx>
          <w:shd w:val="clear" w:color="auto" w:fill="auto"/>
        </w:tblPrEx>
        <w:trPr>
          <w:trHeight w:val="1544"/>
        </w:trPr>
        <w:tc>
          <w:tcPr>
            <w:tcW w:w="5920" w:type="dxa"/>
            <w:shd w:val="clear" w:color="auto" w:fill="auto"/>
          </w:tcPr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Визначає, ідентифікує та обговорює фізичні, психічні (в т.ч. емоційні) й соціальні зміни, які відбуваються під час переходу в основну школу.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Організовує власний освітній простір, раціонально розподіляє час.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Використовує допоміжні засоби для навчання, зокрема цифрові пристрої, без шкоди для здоров’я.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Використовує допоміжні засоби для навчання, зокрема цифрові пристрої, без шкоди для здоров’я.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ефективні способи засвоєння навчальної інформації.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власний навчальний поступ, вказуючи на причини успіхів та невдач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зацікавлення до тривалої систематичної діяльності (хобі, спорт, мистецтво, навчання тощо) й наполегливість у досягненні мети 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Розуміє перспективність своєї діяльності для успішного майбутнього 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потреби. </w:t>
            </w:r>
          </w:p>
          <w:p w:rsidR="00F86DB9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Самостійно створює та реалізовує короткострокові плани щодо досягнення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успіху, зокрема в навчанні, спорті, побуті. </w:t>
            </w:r>
          </w:p>
        </w:tc>
        <w:tc>
          <w:tcPr>
            <w:tcW w:w="4961" w:type="dxa"/>
            <w:shd w:val="clear" w:color="auto" w:fill="auto"/>
          </w:tcPr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Мотивація до навчання.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Адаптація до основної школи.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Значення навчання для успішного майбутнього. Вроджені здібності і схильності. Користь шкільних предметів. Як створити й підтримувати інтерес до навчання. </w:t>
            </w:r>
          </w:p>
          <w:p w:rsidR="00BE5E53" w:rsidRPr="00C56D7C" w:rsidRDefault="00BE5E53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Керування часом.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Час – обмежений ресурс. Як запобігти марнуванню часу. Розпорядок дня школяра. Розставляємо пріоритети. Засоби для щоденного і тижневого планування. </w:t>
            </w:r>
          </w:p>
          <w:p w:rsidR="00BE5E53" w:rsidRPr="00C56D7C" w:rsidRDefault="00BE5E53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Умови успішного навчання. </w:t>
            </w:r>
          </w:p>
          <w:p w:rsidR="002F676D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Освітній простір школяра. Чинники, </w:t>
            </w:r>
          </w:p>
          <w:p w:rsidR="002F676D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які допомагають і заважають навчанню. Способи перепочинку під час занять. Допоміжні засоби для навчання, включно з цифровими пристроями.</w:t>
            </w:r>
          </w:p>
          <w:p w:rsidR="002F676D" w:rsidRPr="00C56D7C" w:rsidRDefault="002F676D" w:rsidP="00BE5E53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2F676D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Вчимося вчитися. </w:t>
            </w:r>
          </w:p>
          <w:p w:rsidR="00BE5E53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Типи сприйняття інформації. Активне слухання. Прийоми для кращого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запам’ятовування. Підготовка до контрольної. Навчальний поступ. </w:t>
            </w:r>
            <w:r w:rsidR="00BE5E53" w:rsidRPr="00C56D7C">
              <w:rPr>
                <w:sz w:val="28"/>
                <w:szCs w:val="28"/>
                <w:lang w:val="uk-UA"/>
              </w:rPr>
              <w:t xml:space="preserve">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TEXTOSNOV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BE5E53" w:rsidRPr="00C56D7C">
              <w:trPr>
                <w:trHeight w:val="1794"/>
              </w:trPr>
              <w:tc>
                <w:tcPr>
                  <w:tcW w:w="12240" w:type="dxa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86DB9" w:rsidRPr="00C56D7C" w:rsidRDefault="00F86DB9" w:rsidP="00BE5E53">
            <w:pPr>
              <w:pStyle w:val="TEXTOSNOV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E5E53" w:rsidRPr="00C56D7C" w:rsidRDefault="00BE5E53" w:rsidP="002F676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lastRenderedPageBreak/>
              <w:t xml:space="preserve">Дослідження змін, які відбулися при переході до основної школи. </w:t>
            </w:r>
          </w:p>
          <w:p w:rsidR="00BE5E53" w:rsidRPr="00C56D7C" w:rsidRDefault="00BE5E53" w:rsidP="002F676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З’ясування очікувань від навчання. </w:t>
            </w:r>
          </w:p>
          <w:p w:rsidR="00BE5E53" w:rsidRPr="00C56D7C" w:rsidRDefault="00BE5E53" w:rsidP="00BE5E53">
            <w:pPr>
              <w:pStyle w:val="Default"/>
              <w:spacing w:before="120"/>
              <w:ind w:left="1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 xml:space="preserve">Створення розпорядку робочого і вихідного дня. </w:t>
            </w:r>
          </w:p>
          <w:p w:rsidR="00BE5E53" w:rsidRPr="00C56D7C" w:rsidRDefault="00BE5E53" w:rsidP="00BE5E53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Облаштування свого освітнього простору. Моделювання вправ і прийомів для відпочинку під час занять.</w:t>
            </w:r>
          </w:p>
          <w:p w:rsidR="00BE5E53" w:rsidRPr="00C56D7C" w:rsidRDefault="00BE5E53" w:rsidP="00BE5E53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C56D7C">
              <w:rPr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навчального поступу.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57" w:right="57"/>
              <w:rPr>
                <w:i/>
                <w:sz w:val="28"/>
                <w:szCs w:val="28"/>
                <w:u w:val="single"/>
              </w:rPr>
            </w:pPr>
            <w:r w:rsidRPr="00C56D7C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Тест «Мислитель чи митець».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proofErr w:type="spellStart"/>
            <w:r w:rsidRPr="00C56D7C">
              <w:rPr>
                <w:sz w:val="28"/>
                <w:szCs w:val="28"/>
              </w:rPr>
              <w:t>Самооцінювання</w:t>
            </w:r>
            <w:proofErr w:type="spellEnd"/>
            <w:r w:rsidRPr="00C56D7C">
              <w:rPr>
                <w:sz w:val="28"/>
                <w:szCs w:val="28"/>
              </w:rPr>
              <w:t xml:space="preserve"> здібностей і схильностей. </w:t>
            </w:r>
          </w:p>
          <w:p w:rsidR="00BE5E53" w:rsidRPr="00C56D7C" w:rsidRDefault="00BE5E53" w:rsidP="00BE5E53">
            <w:pPr>
              <w:pStyle w:val="Default"/>
              <w:spacing w:before="120"/>
              <w:ind w:left="1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 xml:space="preserve">Розпізнавання «крадіїв часу». 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Огляд засобів для щоденного і тижневого планування (у тому числі й електронних). 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Перегл</w:t>
            </w:r>
            <w:r w:rsidR="00C56D7C">
              <w:rPr>
                <w:sz w:val="28"/>
                <w:szCs w:val="28"/>
              </w:rPr>
              <w:t xml:space="preserve">яд мультфільму «Учись учитися» </w:t>
            </w:r>
          </w:p>
          <w:p w:rsidR="00BE5E53" w:rsidRPr="00C56D7C" w:rsidRDefault="00BE5E53" w:rsidP="00BE5E53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lastRenderedPageBreak/>
              <w:t>Аналіз тверджень про виконання домашнього завдання.</w:t>
            </w:r>
          </w:p>
          <w:p w:rsidR="00BE5E53" w:rsidRPr="00C56D7C" w:rsidRDefault="00BE5E53" w:rsidP="00BE5E53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Дослідження можливостей для самонавчання.</w:t>
            </w:r>
          </w:p>
          <w:p w:rsidR="00BE5E53" w:rsidRPr="00C56D7C" w:rsidRDefault="00BE5E53" w:rsidP="00BE5E53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 xml:space="preserve">Дослідження домінантних каналів сприйняття інформації. </w:t>
            </w:r>
          </w:p>
          <w:p w:rsidR="00BE5E53" w:rsidRPr="00C56D7C" w:rsidRDefault="00BE5E53" w:rsidP="00BE5E53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 xml:space="preserve">Відпрацювання прийомів ефективного запам’ятовування. </w:t>
            </w:r>
          </w:p>
          <w:p w:rsidR="00F86DB9" w:rsidRPr="00C56D7C" w:rsidRDefault="00F86DB9" w:rsidP="00BE5E53">
            <w:pPr>
              <w:pStyle w:val="ab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34168" w:rsidRPr="00C56D7C" w:rsidRDefault="00F34168" w:rsidP="00652F42">
      <w:pPr>
        <w:spacing w:after="0" w:line="240" w:lineRule="auto"/>
      </w:pPr>
    </w:p>
    <w:p w:rsidR="009C5CC3" w:rsidRPr="00C56D7C" w:rsidRDefault="009C5CC3" w:rsidP="00652F42">
      <w:pPr>
        <w:spacing w:after="0" w:line="240" w:lineRule="auto"/>
      </w:pPr>
    </w:p>
    <w:tbl>
      <w:tblPr>
        <w:tblStyle w:val="a3"/>
        <w:tblW w:w="152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450C86" w:rsidRPr="00C56D7C" w:rsidTr="001B39A5">
        <w:trPr>
          <w:trHeight w:val="410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450C86" w:rsidRPr="00C56D7C" w:rsidRDefault="00450C86" w:rsidP="00B21D81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Розділ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Фізичне здоров’я</w:t>
            </w:r>
            <w:r w:rsidR="008E0D9D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2F676D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(2 </w:t>
            </w:r>
            <w:r w:rsidR="002F676D" w:rsidRPr="00C56D7C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="002F676D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2A7C0A" w:rsidRPr="00C56D7C" w:rsidTr="002A7C0A">
        <w:tblPrEx>
          <w:shd w:val="clear" w:color="auto" w:fill="auto"/>
        </w:tblPrEx>
        <w:trPr>
          <w:trHeight w:val="1685"/>
        </w:trPr>
        <w:tc>
          <w:tcPr>
            <w:tcW w:w="5920" w:type="dxa"/>
            <w:shd w:val="clear" w:color="auto" w:fill="auto"/>
          </w:tcPr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форми поведінки, які приносять задоволення без нанесення шкоди власному здоров’ю й здоров’ю інших осіб.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вибір свій та інших осіб з позиції користі й задоволення (радість) для здорового, безпечного життя.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зацікавлення до тривалої систематичної діяльності (хобі, спорт, мистецтво, навчання тощо) й наполегливість у досягненні мети.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Моделює ситуацію надання першої долікарської допомоги в разі травматизму чи поганого самопочуття.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Досліджує та обговорює чинники, котрі впливають на стан здоров’я і розвиток організму, зокрема профілактичні заходи щодо інфекційних і неінфекційних захворювань. </w:t>
            </w:r>
          </w:p>
          <w:p w:rsidR="002F676D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2A7C0A" w:rsidRPr="00C56D7C" w:rsidRDefault="002A7C0A" w:rsidP="002F676D">
            <w:pPr>
              <w:pStyle w:val="aa"/>
              <w:ind w:left="38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2F676D" w:rsidRPr="00C56D7C">
              <w:trPr>
                <w:trHeight w:val="2438"/>
              </w:trPr>
              <w:tc>
                <w:tcPr>
                  <w:tcW w:w="0" w:type="auto"/>
                </w:tcPr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Рухова активність.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Види рухової активності. Переваги активного способу життя. Яку спортивну секцію обрати. Попередження спортивних травм. Допінги та здоров’я. Порушення принципів чесного змагання внаслідок вживання допінгів.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Корисний відпочинок.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Стрес і здоров’я. Активний і пасивний відпочинок. Ознаки перевтоми. Умови здорового сну. Наслідки недосипання для здоров’я і навчання. Вплив медіа на здоров’я.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Профілактика «шкільних» хвороб</w:t>
                  </w: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Постава і здоров’я. Вправи для профілактики порушень постави, збереження гостроти зору. Як обирати рюкзак. Безпечна маса рюкзака. </w:t>
                  </w: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Профілактика інфекційних захворювань</w:t>
                  </w: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. Симптоми інфекційних захворювань. Шляхи зараження і способи захисту від респіраторних інфекцій (ОРВІ, грип, ковід-19, туберкульоз). </w:t>
                  </w: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Інфекції, що передаються через кров. ВІЛ-інфекція і СНІД. Як ВІЛ НЕ передається. 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A7C0A" w:rsidRPr="00C56D7C" w:rsidRDefault="002A7C0A" w:rsidP="002F6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F676D" w:rsidRPr="00C56D7C" w:rsidRDefault="002F676D" w:rsidP="002F676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Моделювання ситуацій надання допомоги і самодопомоги при спортивних травмах. </w:t>
            </w:r>
          </w:p>
          <w:p w:rsidR="002F676D" w:rsidRPr="00C56D7C" w:rsidRDefault="002F676D" w:rsidP="002F676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Робота в групах: «Активний і  пасивний відпочинок». </w:t>
            </w:r>
          </w:p>
          <w:p w:rsidR="002F676D" w:rsidRPr="00C56D7C" w:rsidRDefault="002F676D" w:rsidP="002F676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Обговорення наслідків недосипання та умов здорового сну. </w:t>
            </w:r>
          </w:p>
          <w:p w:rsidR="002F676D" w:rsidRPr="00C56D7C" w:rsidRDefault="002F676D" w:rsidP="002F676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Розрахунок максимально допустимої маси рюкзака. </w:t>
            </w:r>
          </w:p>
          <w:p w:rsidR="002F676D" w:rsidRPr="00C56D7C" w:rsidRDefault="002F676D" w:rsidP="002F676D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>Створення пам’ятки «Карантин».</w:t>
            </w:r>
          </w:p>
          <w:p w:rsidR="002F676D" w:rsidRPr="00C56D7C" w:rsidRDefault="002F676D" w:rsidP="002F676D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 xml:space="preserve">Моделювання алгоритмів миття </w:t>
            </w:r>
            <w:r w:rsidRPr="00C56D7C">
              <w:rPr>
                <w:color w:val="auto"/>
                <w:sz w:val="28"/>
                <w:szCs w:val="28"/>
                <w:lang w:val="uk-UA"/>
              </w:rPr>
              <w:lastRenderedPageBreak/>
              <w:t xml:space="preserve">рук, носіння захисної маски, дотримання соціальної дистанції під час поширення респіраторних інфекцій. </w:t>
            </w:r>
          </w:p>
          <w:p w:rsidR="002F676D" w:rsidRPr="00C56D7C" w:rsidRDefault="002F676D" w:rsidP="002F676D">
            <w:pPr>
              <w:pStyle w:val="TableParagraph"/>
              <w:spacing w:before="120"/>
              <w:ind w:left="0" w:right="57"/>
              <w:rPr>
                <w:i/>
                <w:sz w:val="28"/>
                <w:szCs w:val="28"/>
                <w:u w:val="single"/>
              </w:rPr>
            </w:pPr>
            <w:r w:rsidRPr="00C56D7C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2F676D" w:rsidRPr="00C56D7C" w:rsidRDefault="002F676D" w:rsidP="002F676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Дослідження наслідків малорухливого способу життя.</w:t>
            </w:r>
          </w:p>
          <w:p w:rsidR="002F676D" w:rsidRPr="00C56D7C" w:rsidRDefault="002F676D" w:rsidP="002F676D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Виконання вправ «7 днів руху». </w:t>
            </w:r>
          </w:p>
          <w:p w:rsidR="002F676D" w:rsidRPr="00C56D7C" w:rsidRDefault="002F676D" w:rsidP="002F676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Порівняння різних видів спорту. </w:t>
            </w:r>
          </w:p>
          <w:p w:rsidR="002F676D" w:rsidRPr="00C56D7C" w:rsidRDefault="002F676D" w:rsidP="002F676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Обговорення принципів чесного змагання та наслідків їх порушення.</w:t>
            </w:r>
          </w:p>
          <w:p w:rsidR="002F676D" w:rsidRPr="00C56D7C" w:rsidRDefault="002F676D" w:rsidP="002F676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Дослідження впливу медіа на здоров’я.</w:t>
            </w:r>
          </w:p>
          <w:p w:rsidR="002F676D" w:rsidRPr="00C56D7C" w:rsidRDefault="002F676D" w:rsidP="002F676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Виконання вправ для формування правильної постави, гімнастики для очей, </w:t>
            </w:r>
            <w:proofErr w:type="spellStart"/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руханок</w:t>
            </w:r>
            <w:proofErr w:type="spellEnd"/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для зняття м’язової та емоційної напруги. </w:t>
            </w:r>
          </w:p>
          <w:p w:rsidR="002F676D" w:rsidRPr="00C56D7C" w:rsidRDefault="002F676D" w:rsidP="002F676D">
            <w:pPr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56D7C">
              <w:rPr>
                <w:rFonts w:ascii="Times New Roman" w:hAnsi="Times New Roman"/>
                <w:sz w:val="28"/>
                <w:szCs w:val="28"/>
              </w:rPr>
              <w:t xml:space="preserve">Обговорення дій, які допоможуть запобігти зараженню інфекціями, що передаються через кров. </w:t>
            </w:r>
          </w:p>
          <w:p w:rsidR="002A7C0A" w:rsidRPr="00C56D7C" w:rsidRDefault="002F676D" w:rsidP="002F676D">
            <w:pPr>
              <w:pStyle w:val="TableParagraph"/>
              <w:spacing w:before="120"/>
              <w:ind w:left="0" w:right="57"/>
            </w:pPr>
            <w:r w:rsidRPr="00C56D7C">
              <w:rPr>
                <w:sz w:val="28"/>
                <w:szCs w:val="28"/>
              </w:rPr>
              <w:t>Створення пам’ятки: «ВІЛ НЕ передається через спілкування».</w:t>
            </w:r>
          </w:p>
        </w:tc>
      </w:tr>
    </w:tbl>
    <w:p w:rsidR="00CD047B" w:rsidRPr="00C56D7C" w:rsidRDefault="00CD047B"/>
    <w:tbl>
      <w:tblPr>
        <w:tblStyle w:val="a3"/>
        <w:tblW w:w="152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344EEF" w:rsidRPr="00C56D7C" w:rsidTr="00344EEF">
        <w:trPr>
          <w:trHeight w:val="410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344EEF" w:rsidRPr="00C56D7C" w:rsidRDefault="00344EEF" w:rsidP="00B21D81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 xml:space="preserve">Розділ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.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Психічне і духовне здоров’я</w:t>
            </w:r>
            <w:r w:rsidR="00B21D81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(1</w:t>
            </w:r>
            <w:r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B21D81" w:rsidRPr="00C56D7C">
              <w:rPr>
                <w:rFonts w:ascii="Times New Roman" w:hAnsi="Times New Roman" w:cs="Times New Roman"/>
                <w:i/>
                <w:sz w:val="28"/>
                <w:szCs w:val="28"/>
              </w:rPr>
              <w:t>година</w:t>
            </w:r>
            <w:r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344EEF" w:rsidRPr="00C56D7C" w:rsidTr="00B21D81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Протидіє проявам тиску, агресії, маніпуляції й неповаги щодо себе та інших осіб.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відмінності між людьми як ціннісну ознаку індивідуальності 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Толерантно ставиться до поглядів, переконань, інтересів і потреб інших осіб, що не загрожують здоров’ю, безпеці й доброту.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розуміння індивідуальних відмінностей (гендерних, расових, національних, фізичних тощо.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Вирізняє ознаки доброчинності виявляє чуйність до осіб, які потребують допомоги.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Пояснює значення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волонтерства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ризики неналежного поводження із тваринами (домашні, бездомні, дикі).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Поводиться безпечно під час спілкування, зокрема з тваринами. </w:t>
            </w:r>
          </w:p>
          <w:p w:rsidR="00B21D81" w:rsidRPr="00C56D7C" w:rsidRDefault="00B21D81" w:rsidP="00B21D81">
            <w:pPr>
              <w:pStyle w:val="Default"/>
              <w:ind w:left="426" w:hanging="426"/>
              <w:rPr>
                <w:sz w:val="28"/>
                <w:szCs w:val="28"/>
                <w:lang w:val="uk-UA"/>
              </w:rPr>
            </w:pPr>
          </w:p>
          <w:p w:rsidR="00344EEF" w:rsidRPr="00C56D7C" w:rsidRDefault="00344EEF" w:rsidP="00344EEF">
            <w:pPr>
              <w:pStyle w:val="Default"/>
              <w:rPr>
                <w:color w:val="auto"/>
                <w:lang w:val="uk-UA"/>
              </w:rPr>
            </w:pPr>
          </w:p>
          <w:p w:rsidR="00344EEF" w:rsidRPr="00C56D7C" w:rsidRDefault="00344EEF" w:rsidP="00344EEF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344EEF" w:rsidRPr="00C56D7C" w:rsidRDefault="00344EEF" w:rsidP="00344EEF">
            <w:pPr>
              <w:pStyle w:val="aa"/>
              <w:ind w:left="38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344EEF" w:rsidRPr="00C56D7C" w:rsidTr="00344EEF">
              <w:trPr>
                <w:trHeight w:val="2438"/>
              </w:trPr>
              <w:tc>
                <w:tcPr>
                  <w:tcW w:w="0" w:type="auto"/>
                </w:tcPr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Ми – особливі.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Повага до себе. Унікальність людини. Розвиток самоповаги. Повага до інших людей. Гідність і толерантність. Попередження дискримінації людей за станом здоров’я та іншими ознаками.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Культура почуттів.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Емоційний інтелект. Почуття та емоції. Розпізнавання емоцій. Як висловити емоції. Культура висловлення емоцій у віртуальному спілкуванні.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Бути людиною.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Людяність і співчуття. Доброчинність і </w:t>
                  </w:r>
                  <w:proofErr w:type="spellStart"/>
                  <w:r w:rsidRPr="00C56D7C">
                    <w:rPr>
                      <w:sz w:val="28"/>
                      <w:szCs w:val="28"/>
                      <w:lang w:val="uk-UA"/>
                    </w:rPr>
                    <w:t>волонтерство</w:t>
                  </w:r>
                  <w:proofErr w:type="spellEnd"/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. Як надавати допомогу тим, хто цього потребує. </w:t>
                  </w:r>
                </w:p>
                <w:p w:rsidR="00344EEF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Турбота про живих істот. Протидія жорстокому поводженню з тваринам. Джерела допомоги для тварин.  </w:t>
                  </w:r>
                </w:p>
              </w:tc>
            </w:tr>
          </w:tbl>
          <w:p w:rsidR="00344EEF" w:rsidRPr="00C56D7C" w:rsidRDefault="00344EEF" w:rsidP="00344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 xml:space="preserve">Моделювання протидії дискримінації у своєму середовищі. </w:t>
            </w:r>
          </w:p>
          <w:p w:rsidR="00B21D81" w:rsidRPr="00C56D7C" w:rsidRDefault="00B21D81" w:rsidP="00B21D81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Моделювання невербального висловлювання і розпізнавання емоцій.</w:t>
            </w:r>
          </w:p>
          <w:p w:rsidR="00B21D81" w:rsidRPr="00C56D7C" w:rsidRDefault="00B21D81" w:rsidP="00B21D81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умінь надавати допомогу іншим людям, тваринам, протидії жорстокого поводження з тваринами. </w:t>
            </w:r>
          </w:p>
          <w:p w:rsidR="00B21D81" w:rsidRPr="00C56D7C" w:rsidRDefault="00B21D81" w:rsidP="00B21D81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Створення пам’ятки безпечної поведінки з тваринами. </w:t>
            </w:r>
          </w:p>
          <w:p w:rsidR="00B21D81" w:rsidRPr="00C56D7C" w:rsidRDefault="00B21D81" w:rsidP="00B21D81">
            <w:pPr>
              <w:pStyle w:val="TableParagraph"/>
              <w:spacing w:before="120"/>
              <w:ind w:left="0" w:right="57"/>
              <w:rPr>
                <w:i/>
                <w:sz w:val="28"/>
                <w:szCs w:val="28"/>
                <w:u w:val="single"/>
              </w:rPr>
            </w:pPr>
            <w:r w:rsidRPr="00C56D7C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B21D81" w:rsidRPr="00C56D7C" w:rsidRDefault="00B21D81" w:rsidP="00B21D81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Дослідження унікальності кожної людини. </w:t>
            </w:r>
          </w:p>
          <w:p w:rsidR="00B21D81" w:rsidRPr="00C56D7C" w:rsidRDefault="00B21D81" w:rsidP="00B21D81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Обговорення байки Крилова «Лебідь, Щука і Рак».</w:t>
            </w:r>
          </w:p>
          <w:p w:rsidR="00B21D81" w:rsidRPr="00C56D7C" w:rsidRDefault="00B21D81" w:rsidP="00B21D81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Тренінг висловлювання емоцій за допомогою «Я-повідомлення», </w:t>
            </w:r>
            <w:proofErr w:type="spellStart"/>
            <w:r w:rsidRPr="00C56D7C">
              <w:rPr>
                <w:sz w:val="28"/>
                <w:szCs w:val="28"/>
              </w:rPr>
              <w:t>емотиконів</w:t>
            </w:r>
            <w:proofErr w:type="spellEnd"/>
            <w:r w:rsidRPr="00C56D7C">
              <w:rPr>
                <w:sz w:val="28"/>
                <w:szCs w:val="28"/>
              </w:rPr>
              <w:t xml:space="preserve">, тощо. </w:t>
            </w:r>
          </w:p>
          <w:p w:rsidR="00B21D81" w:rsidRPr="00C56D7C" w:rsidRDefault="00B21D81" w:rsidP="00B21D81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Аналіз повідомлення з </w:t>
            </w:r>
            <w:proofErr w:type="spellStart"/>
            <w:r w:rsidRPr="00C56D7C">
              <w:rPr>
                <w:sz w:val="28"/>
                <w:szCs w:val="28"/>
              </w:rPr>
              <w:t>емотиконами</w:t>
            </w:r>
            <w:proofErr w:type="spellEnd"/>
            <w:r w:rsidRPr="00C56D7C">
              <w:rPr>
                <w:sz w:val="28"/>
                <w:szCs w:val="28"/>
              </w:rPr>
              <w:t xml:space="preserve">. </w:t>
            </w:r>
          </w:p>
          <w:p w:rsidR="00B21D81" w:rsidRPr="00C56D7C" w:rsidRDefault="00B21D81" w:rsidP="00B21D81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Ознайомлення з переліком </w:t>
            </w:r>
            <w:r w:rsidRPr="00C56D7C">
              <w:rPr>
                <w:sz w:val="28"/>
                <w:szCs w:val="28"/>
              </w:rPr>
              <w:lastRenderedPageBreak/>
              <w:t xml:space="preserve">заборонених продуктів для собак і котів.   </w:t>
            </w:r>
          </w:p>
          <w:p w:rsidR="00B21D81" w:rsidRPr="00C56D7C" w:rsidRDefault="00B21D81" w:rsidP="00B21D81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Дослідження сайту фонду </w:t>
            </w:r>
            <w:proofErr w:type="spellStart"/>
            <w:r w:rsidRPr="00C56D7C">
              <w:rPr>
                <w:sz w:val="28"/>
                <w:szCs w:val="28"/>
              </w:rPr>
              <w:t>Happy</w:t>
            </w:r>
            <w:proofErr w:type="spellEnd"/>
            <w:r w:rsidRPr="00C56D7C">
              <w:rPr>
                <w:sz w:val="28"/>
                <w:szCs w:val="28"/>
              </w:rPr>
              <w:t xml:space="preserve"> </w:t>
            </w:r>
            <w:proofErr w:type="spellStart"/>
            <w:r w:rsidRPr="00C56D7C">
              <w:rPr>
                <w:sz w:val="28"/>
                <w:szCs w:val="28"/>
              </w:rPr>
              <w:t>Paw</w:t>
            </w:r>
            <w:proofErr w:type="spellEnd"/>
            <w:r w:rsidRPr="00C56D7C">
              <w:rPr>
                <w:sz w:val="28"/>
                <w:szCs w:val="28"/>
              </w:rPr>
              <w:t>.</w:t>
            </w:r>
          </w:p>
          <w:p w:rsidR="00344EEF" w:rsidRPr="00C56D7C" w:rsidRDefault="00344EEF" w:rsidP="00344EEF">
            <w:pPr>
              <w:pStyle w:val="TableParagraph"/>
              <w:spacing w:before="120"/>
              <w:ind w:left="0" w:right="57"/>
            </w:pPr>
          </w:p>
        </w:tc>
      </w:tr>
      <w:tr w:rsidR="00B21D81" w:rsidRPr="00C56D7C" w:rsidTr="00B21D81">
        <w:tblPrEx>
          <w:shd w:val="clear" w:color="auto" w:fill="auto"/>
        </w:tblPrEx>
        <w:trPr>
          <w:trHeight w:val="463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B21D81" w:rsidRPr="00C56D7C" w:rsidRDefault="00B21D81" w:rsidP="00B21D81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b/>
                <w:caps/>
                <w:color w:val="auto"/>
                <w:sz w:val="28"/>
                <w:szCs w:val="28"/>
                <w:lang w:val="uk-UA"/>
              </w:rPr>
              <w:lastRenderedPageBreak/>
              <w:t>РОЗДІЛ 5. СОЦІАЛЬНЕ ЗДОРОВ’Я</w:t>
            </w:r>
            <w:r w:rsidRPr="00C56D7C">
              <w:rPr>
                <w:i/>
                <w:iCs/>
                <w:lang w:val="uk-UA"/>
              </w:rPr>
              <w:t xml:space="preserve"> </w:t>
            </w:r>
            <w:r w:rsidRPr="00C56D7C">
              <w:rPr>
                <w:i/>
                <w:iCs/>
                <w:sz w:val="28"/>
                <w:szCs w:val="28"/>
                <w:lang w:val="uk-UA"/>
              </w:rPr>
              <w:t>(3 години)</w:t>
            </w:r>
          </w:p>
        </w:tc>
      </w:tr>
      <w:tr w:rsidR="00B21D81" w:rsidRPr="00C56D7C" w:rsidTr="0034210B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Демонструє модель безпечної поведінки згідно з інструкціями і правилами в соціальному і природному середовищі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Бережливо ставиться до власного майна та майна інших осіб, обґрунтовує недоторканність чужого майна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Застосовує вербальні й невербальні засоби спілкування для конструктивної комунікації.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Пояснює вплив спілкування на складники здоров’я, безпеки і добробуту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Застосовує вербальні і невербальні засоби спілкування для конструктивної комунікації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Протидіє проявам тиску, агресії, маніпуляції й неповаги щодо себе та інших осіб.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Розрізняє складники особистого простору (інтимний, соціальний, публічний), поважає свій і чужий особистий простір під час спілкування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Виокремлює інформацію та обговорює ситуації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, зокрема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</w:t>
            </w:r>
          </w:p>
          <w:p w:rsidR="00B21D81" w:rsidRPr="00C56D7C" w:rsidRDefault="00B21D81" w:rsidP="00B21D81">
            <w:pPr>
              <w:pStyle w:val="Default"/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C56D7C">
              <w:rPr>
                <w:rFonts w:ascii="Courier New" w:hAnsi="Courier New" w:cs="Courier New"/>
                <w:sz w:val="28"/>
                <w:szCs w:val="28"/>
                <w:lang w:val="uk-UA"/>
              </w:rPr>
              <w:t xml:space="preserve"> </w:t>
            </w:r>
          </w:p>
          <w:p w:rsidR="00B21D81" w:rsidRPr="00C56D7C" w:rsidRDefault="00B21D81" w:rsidP="00B21D81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Суспільні норми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Для чого потрібні правила. Закони і моральні норми. Конвенція ООН про права дитини. Обов’язки дитини у суспільстві.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Умови ефективного спілкування.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Чинники, що впливають на порозуміння між людьми. Вербальні та невербальні способи спілкування Уміння слухати і говорити. Як уникати непорозумінь.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Як відстояти себе.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Стилі спілкування. Ознаки і наслідки пасивної і агресивної поведінки у спілкуванні. Переваги упевненої поведінки.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Спілкування з дорослими.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Особистий простір. Кола спілкування. Взаємодопомога у родині. Дорослі, яким я довіряю. Джерела допомоги для дітей і молоді.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Спілкування з однолітками.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Дружба в житті людини. Дружний клас. Конфлікти між однолітками. Ознаки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. Протидія виявам агресії і насилля в учнівському середовищі.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Аналіз шкільних правил. </w:t>
            </w:r>
          </w:p>
          <w:p w:rsidR="00B21D81" w:rsidRPr="00C56D7C" w:rsidRDefault="00B21D81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Мозковий штурм: «Права дитини». </w:t>
            </w:r>
          </w:p>
          <w:p w:rsidR="00B21D81" w:rsidRPr="00C56D7C" w:rsidRDefault="00B21D81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Відпрацювання навичок вербального і невербального спілкування, уміння слухати і говорити. </w:t>
            </w:r>
          </w:p>
          <w:p w:rsidR="00B21D81" w:rsidRPr="00C56D7C" w:rsidRDefault="00B21D81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Моделювання ситуацій щодо уникання непорозумінь.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Робота в групах: «Дослідження ознак і наслідків пасивної, агресивної та упевненої поведінки».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Відпрацювання навичок упевненої поведінки.</w:t>
            </w:r>
          </w:p>
          <w:p w:rsidR="00B21D81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Моделювання ситуацій звернення до батьків, учителів, психолога за телефонами довіри.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>Мозковий штурм: «Справжній друг».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Моделювання ситуацій протидії </w:t>
            </w:r>
            <w:proofErr w:type="spellStart"/>
            <w:r w:rsidRPr="00C56D7C">
              <w:rPr>
                <w:sz w:val="28"/>
                <w:szCs w:val="28"/>
              </w:rPr>
              <w:t>булінгу</w:t>
            </w:r>
            <w:proofErr w:type="spellEnd"/>
            <w:r w:rsidRPr="00C56D7C">
              <w:rPr>
                <w:sz w:val="28"/>
                <w:szCs w:val="28"/>
              </w:rPr>
              <w:t>/</w:t>
            </w:r>
            <w:proofErr w:type="spellStart"/>
            <w:r w:rsidRPr="00C56D7C">
              <w:rPr>
                <w:sz w:val="28"/>
                <w:szCs w:val="28"/>
              </w:rPr>
              <w:t>кібербулінгу</w:t>
            </w:r>
            <w:proofErr w:type="spellEnd"/>
            <w:r w:rsidRPr="00C56D7C">
              <w:rPr>
                <w:sz w:val="28"/>
                <w:szCs w:val="28"/>
              </w:rPr>
              <w:t xml:space="preserve">. 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i/>
                <w:sz w:val="28"/>
                <w:szCs w:val="28"/>
                <w:u w:val="single"/>
              </w:rPr>
            </w:pPr>
            <w:r w:rsidRPr="00C56D7C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Аналіз понять «правило», «право», «права».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Створення пам’ятки про права і обов’язки дитини. 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Обговорення ситуацій, коли люди дотримувалися чи не дотримувалися моральних норм.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Дослідження інформації «Щирість і тактовність»,  «Доброзичливість і гарні манери».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Виконання тесту «Чи порушую я особисті кордони інших людей?»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Pr="00C56D7C">
              <w:rPr>
                <w:color w:val="auto"/>
                <w:sz w:val="28"/>
                <w:szCs w:val="28"/>
                <w:lang w:val="uk-UA"/>
              </w:rPr>
              <w:t>міні-лепбука</w:t>
            </w:r>
            <w:proofErr w:type="spellEnd"/>
            <w:r w:rsidRPr="00C56D7C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кола спілкування</w:t>
            </w:r>
            <w:r w:rsidRPr="00C56D7C">
              <w:rPr>
                <w:color w:val="auto"/>
                <w:sz w:val="28"/>
                <w:szCs w:val="28"/>
                <w:lang w:val="uk-UA"/>
              </w:rPr>
              <w:t>.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Складання інтелект-карти: «Кола підтримки»</w:t>
            </w:r>
            <w:r w:rsidRPr="00C56D7C">
              <w:rPr>
                <w:color w:val="auto"/>
                <w:sz w:val="28"/>
                <w:szCs w:val="28"/>
                <w:lang w:val="uk-UA"/>
              </w:rPr>
              <w:t>.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Виконання тесту «Який я друг/подруга?»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Читання та обговорення переваг </w:t>
            </w: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>дружби</w:t>
            </w:r>
            <w:r w:rsidRPr="00C56D7C">
              <w:rPr>
                <w:color w:val="auto"/>
                <w:sz w:val="28"/>
                <w:szCs w:val="28"/>
                <w:lang w:val="uk-UA"/>
              </w:rPr>
              <w:t>.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i/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 xml:space="preserve">Вправа «Рука допомоги». 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Перегляд та обговорення відео про </w:t>
            </w:r>
            <w:proofErr w:type="spellStart"/>
            <w:r w:rsidRPr="00C56D7C">
              <w:rPr>
                <w:sz w:val="28"/>
                <w:szCs w:val="28"/>
              </w:rPr>
              <w:t>кібербулінг</w:t>
            </w:r>
            <w:proofErr w:type="spellEnd"/>
            <w:r w:rsidRPr="00C56D7C">
              <w:rPr>
                <w:sz w:val="28"/>
                <w:szCs w:val="28"/>
              </w:rPr>
              <w:t xml:space="preserve">. 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>Виконання тесту «</w:t>
            </w:r>
            <w:proofErr w:type="spellStart"/>
            <w:r w:rsidRPr="00C56D7C">
              <w:rPr>
                <w:sz w:val="28"/>
                <w:szCs w:val="28"/>
              </w:rPr>
              <w:t>Кібербулінг</w:t>
            </w:r>
            <w:proofErr w:type="spellEnd"/>
            <w:r w:rsidRPr="00C56D7C">
              <w:rPr>
                <w:sz w:val="28"/>
                <w:szCs w:val="28"/>
              </w:rPr>
              <w:t xml:space="preserve">».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4210B" w:rsidRPr="00C56D7C" w:rsidTr="0034210B">
        <w:tblPrEx>
          <w:shd w:val="clear" w:color="auto" w:fill="auto"/>
        </w:tblPrEx>
        <w:trPr>
          <w:trHeight w:val="400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34210B" w:rsidRPr="00C56D7C" w:rsidRDefault="0034210B" w:rsidP="0034210B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color w:val="auto"/>
                <w:sz w:val="28"/>
                <w:szCs w:val="28"/>
                <w:lang w:val="uk-UA"/>
              </w:rPr>
              <w:lastRenderedPageBreak/>
              <w:t xml:space="preserve">РОЗДІЛ 6. БЕЗПЕКА В ПОБУТІ І ДОВКІЛЛІ </w:t>
            </w:r>
            <w:r w:rsidRPr="00C56D7C">
              <w:rPr>
                <w:bCs/>
                <w:i/>
                <w:color w:val="auto"/>
                <w:sz w:val="28"/>
                <w:szCs w:val="28"/>
                <w:lang w:val="uk-UA"/>
              </w:rPr>
              <w:t>(3 години)</w:t>
            </w:r>
          </w:p>
        </w:tc>
      </w:tr>
      <w:tr w:rsidR="0034210B" w:rsidRPr="00C56D7C" w:rsidTr="00ED4F3C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Діє за алгоритмом відповідно до інструкцій у небезпечних ситуаціях.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Обґрунтовує необхідність власної відповідальності за поведінку в побуті та в громадських місцях.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Розпізнає ймовірні небезпеки природного, техногенного, соціального характеру й побутового походження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Прогнозує наслідки своїх дій в непередбачуваних і надзвичайних ситуаціях.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Моделює послідовність дій у небезпечних ситуаціях природного, техногенного, соціального і побутового походження.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негативний вплив недотримання правил/інструкцій безпечної поведінки на збереження життя і здоров’я 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Обирає продукти харчування, способи проведення дозвілля, відповідний одяг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тощо, які приносять задоволення й користь для здоров’я, безпеки й добробуту.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потреби. </w:t>
            </w:r>
          </w:p>
          <w:p w:rsidR="0034210B" w:rsidRPr="00C56D7C" w:rsidRDefault="0034210B" w:rsidP="00B21D81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Профілактика пожеж 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Умови горіння. Джерело запалювання. Горючі речовини. Кисень. Пожежна безпека оселі.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Дії під час пожежі.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Причини виникнення побутових пожеж. Способи гасіння невеликих пожеж. Особливості гасіння електроприладів. Захист органів дихання під час пожежі. Безпечна евакуація з оселі і приміщення школи.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Безпека вдома.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Ризики побутового травмування. Правила поведінки у ліфті.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Захист оселі від зловмисників.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Ризики телефонного, телевізійного та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інтернет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шахрайства.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Безпека надворі.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Перебування надворі без дорослих. Правила безпечної поведінки із незнайомцями. До кого звертатися на допомогу. Місця підвищеної небезпеки (надворі, населеному пункті, мікрорайоні).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Стихійні лиха.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Стихійні лиха. Правила поведінки під час сильного вітру, грози та в разі потрапляння у зону підтоплення. Засоби порятунку.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Відпочинок на природі.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Правила купання у водоймах. Ознаки безпечного пляжу. Коли варто утримуватися від купання. Дії у небезпечних ситуаціях на воді. Перша допомога потерпілим на воді, у разі теплового або сонячного удару.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Проведення досліду зі свічкою.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Створення інтелект-карти «Трикутник вогню».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Аналіз причин виникнення пожеж у побуті.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>Відпрацювання навичок евакуації з оселі і приміщення школи.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Створення пам’ятки на випадок небезпечної ситуації з контактними телефонами батьків (опікунів), родичів, сусідів.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Дослідження місць підвищеної небезпеки у своєму населеному пункті (мікрорайоні). 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Відпрацювання навичок відмови від ігор у небезпечних місцях.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Моделювання навичок безпечної поведінки під час сильного вітру, грози.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Відпрацювання умінь надання допомоги постраждалому у разі теплового або сонячного удару.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color w:val="auto"/>
                <w:sz w:val="28"/>
                <w:szCs w:val="28"/>
                <w:lang w:val="uk-UA"/>
              </w:rPr>
              <w:t>Створення пам’ятки «Безпечна поведінка на воді».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i/>
                <w:sz w:val="28"/>
                <w:szCs w:val="28"/>
                <w:u w:val="single"/>
              </w:rPr>
            </w:pPr>
            <w:r w:rsidRPr="00C56D7C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34210B" w:rsidRPr="00C56D7C" w:rsidRDefault="0034210B" w:rsidP="0034210B">
            <w:pPr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56D7C">
              <w:rPr>
                <w:rFonts w:ascii="Times New Roman" w:hAnsi="Times New Roman"/>
                <w:sz w:val="28"/>
                <w:szCs w:val="28"/>
              </w:rPr>
              <w:t xml:space="preserve">Розпізнавання горючих, </w:t>
            </w:r>
            <w:proofErr w:type="spellStart"/>
            <w:r w:rsidRPr="00C56D7C">
              <w:rPr>
                <w:rFonts w:ascii="Times New Roman" w:hAnsi="Times New Roman"/>
                <w:sz w:val="28"/>
                <w:szCs w:val="28"/>
              </w:rPr>
              <w:t>важкогорючих</w:t>
            </w:r>
            <w:proofErr w:type="spellEnd"/>
            <w:r w:rsidRPr="00C56D7C">
              <w:rPr>
                <w:rFonts w:ascii="Times New Roman" w:hAnsi="Times New Roman"/>
                <w:sz w:val="28"/>
                <w:szCs w:val="28"/>
              </w:rPr>
              <w:t xml:space="preserve"> та негорючих речовин й матеріалів.</w:t>
            </w:r>
          </w:p>
          <w:p w:rsidR="0034210B" w:rsidRPr="00C56D7C" w:rsidRDefault="0034210B" w:rsidP="0034210B">
            <w:pPr>
              <w:adjustRightInd w:val="0"/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C56D7C">
              <w:rPr>
                <w:rFonts w:ascii="Times New Roman" w:hAnsi="Times New Roman"/>
                <w:sz w:val="28"/>
                <w:szCs w:val="28"/>
              </w:rPr>
              <w:t>Перегляд та обговорення відео про виготовлення паперу з опалого листя</w:t>
            </w:r>
            <w:r w:rsidRPr="00C56D7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Обстеження пожежної безпеки своєї оселі (разом з дорослими).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Моделювання захисту органів дихання від отруйних газів.</w:t>
            </w:r>
          </w:p>
          <w:p w:rsidR="0034210B" w:rsidRPr="00C56D7C" w:rsidRDefault="0034210B" w:rsidP="0034210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Обстеження безпеки своєї оселі разом із дорослими членами родини.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Обговорення правил спілкування із незнайомцями.</w:t>
            </w:r>
          </w:p>
          <w:p w:rsidR="0034210B" w:rsidRPr="00C56D7C" w:rsidRDefault="0034210B" w:rsidP="0034210B">
            <w:pPr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56D7C">
              <w:rPr>
                <w:rFonts w:ascii="Times New Roman" w:hAnsi="Times New Roman"/>
                <w:sz w:val="28"/>
                <w:szCs w:val="28"/>
              </w:rPr>
              <w:lastRenderedPageBreak/>
              <w:t>Аналіз поведінки героїв казок, коли порушення правил п’яти «НЕ» призвело до негативних наслідків</w:t>
            </w:r>
            <w:r w:rsidRPr="00C56D7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>Перегляд відео про незнайомців, які намагаються заговорити з дітьми.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Аналіз малюнка «Хто наражається на небезпеку під час грози?»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Ознайомлення з інформацією про повені і паводки.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навичок безпечної поведінки під час підтоплення. </w:t>
            </w:r>
          </w:p>
          <w:p w:rsidR="0034210B" w:rsidRPr="00C56D7C" w:rsidRDefault="0034210B" w:rsidP="0034210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4210B" w:rsidRPr="00C56D7C" w:rsidTr="00ED4F3C">
        <w:tblPrEx>
          <w:shd w:val="clear" w:color="auto" w:fill="auto"/>
        </w:tblPrEx>
        <w:trPr>
          <w:trHeight w:val="427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34210B" w:rsidRPr="00C56D7C" w:rsidRDefault="0034210B" w:rsidP="0034210B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color w:val="auto"/>
                <w:sz w:val="28"/>
                <w:lang w:val="uk-UA"/>
              </w:rPr>
              <w:lastRenderedPageBreak/>
              <w:t xml:space="preserve">РОЗДІЛ 7. РАЦІОНАЛЬНЕ ВИКОРИСТАННЯ РЕСУРСІВ </w:t>
            </w:r>
            <w:r w:rsidRPr="00C56D7C">
              <w:rPr>
                <w:bCs/>
                <w:i/>
                <w:color w:val="auto"/>
                <w:sz w:val="28"/>
                <w:lang w:val="uk-UA"/>
              </w:rPr>
              <w:t>(1 година)</w:t>
            </w:r>
          </w:p>
        </w:tc>
      </w:tr>
      <w:tr w:rsidR="0034210B" w:rsidRPr="00C56D7C" w:rsidTr="00344EEF">
        <w:tblPrEx>
          <w:shd w:val="clear" w:color="auto" w:fill="auto"/>
        </w:tblPrEx>
        <w:trPr>
          <w:trHeight w:val="1685"/>
        </w:trPr>
        <w:tc>
          <w:tcPr>
            <w:tcW w:w="5920" w:type="dxa"/>
            <w:shd w:val="clear" w:color="auto" w:fill="auto"/>
          </w:tcPr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Обґрунтовує необхідність власної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відповідальності за поведінку в побуті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в громадських місцях.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Розпізнає ймовірні небезпеки природного,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техногенного, соціального характеру й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побутового походження.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Аналізує взаємозв’язок між потребами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людини та обмеженістю ресурсів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Обстоює потребу ощадливого використання ресурсів і повторної </w:t>
            </w: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переробки вторинної сировини.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Обґрунтовує обмеженість ресурсів (зокрема часу, здоров’я, фінансів. </w:t>
            </w:r>
          </w:p>
          <w:p w:rsidR="0034210B" w:rsidRPr="00C56D7C" w:rsidRDefault="0034210B" w:rsidP="00C56D7C">
            <w:pPr>
              <w:pStyle w:val="Default"/>
              <w:numPr>
                <w:ilvl w:val="0"/>
                <w:numId w:val="48"/>
              </w:numPr>
              <w:ind w:left="426" w:hanging="426"/>
              <w:rPr>
                <w:color w:val="auto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Відбирає ресурси для повторної переробки.</w:t>
            </w:r>
          </w:p>
        </w:tc>
        <w:tc>
          <w:tcPr>
            <w:tcW w:w="4961" w:type="dxa"/>
            <w:shd w:val="clear" w:color="auto" w:fill="auto"/>
          </w:tcPr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Земля – наш спільний дім.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Земля як екологічна система. Довкілля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технічний прогрес. Наслідки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забруднення довкілля для життя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здоров’я людини. Способи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збереження природного середовища. </w:t>
            </w:r>
          </w:p>
          <w:p w:rsidR="00C56D7C" w:rsidRPr="00C56D7C" w:rsidRDefault="00C56D7C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 споживання.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Потреби людини та обмеженість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ресурсів. Поведінка відповідального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споживача. Повторне використання.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Сортування та утилізація відходів.</w:t>
            </w:r>
          </w:p>
        </w:tc>
        <w:tc>
          <w:tcPr>
            <w:tcW w:w="4395" w:type="dxa"/>
            <w:shd w:val="clear" w:color="auto" w:fill="auto"/>
          </w:tcPr>
          <w:p w:rsidR="00C56D7C" w:rsidRPr="00C56D7C" w:rsidRDefault="00C56D7C" w:rsidP="00C56D7C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lang w:val="uk-UA"/>
              </w:rPr>
              <w:lastRenderedPageBreak/>
              <w:t xml:space="preserve">Аналіз </w:t>
            </w:r>
            <w:proofErr w:type="spellStart"/>
            <w:r w:rsidRPr="00C56D7C">
              <w:rPr>
                <w:rFonts w:eastAsia="Times New Roman"/>
                <w:color w:val="auto"/>
                <w:sz w:val="28"/>
                <w:lang w:val="uk-UA"/>
              </w:rPr>
              <w:t>інфографіки</w:t>
            </w:r>
            <w:proofErr w:type="spellEnd"/>
            <w:r w:rsidRPr="00C56D7C">
              <w:rPr>
                <w:rFonts w:eastAsia="Times New Roman"/>
                <w:color w:val="auto"/>
                <w:sz w:val="28"/>
                <w:lang w:val="uk-UA"/>
              </w:rPr>
              <w:t xml:space="preserve"> про вплив технічного прогресу на забруднення довкілля. </w:t>
            </w:r>
          </w:p>
          <w:p w:rsidR="00C56D7C" w:rsidRPr="00C56D7C" w:rsidRDefault="00C56D7C" w:rsidP="00C56D7C">
            <w:pPr>
              <w:pStyle w:val="Default"/>
              <w:spacing w:before="120"/>
              <w:rPr>
                <w:color w:val="auto"/>
                <w:sz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lang w:val="uk-UA"/>
              </w:rPr>
              <w:t xml:space="preserve">Складання пам’ятки, як сортувати </w:t>
            </w:r>
            <w:r w:rsidRPr="00C56D7C">
              <w:rPr>
                <w:color w:val="auto"/>
                <w:sz w:val="28"/>
                <w:lang w:val="uk-UA"/>
              </w:rPr>
              <w:t>сміття для утилізації і переробки.</w:t>
            </w:r>
          </w:p>
          <w:p w:rsidR="00C56D7C" w:rsidRPr="00C56D7C" w:rsidRDefault="00C56D7C" w:rsidP="00C56D7C">
            <w:pPr>
              <w:pStyle w:val="TableParagraph"/>
              <w:spacing w:before="120"/>
              <w:ind w:left="0" w:right="57"/>
              <w:rPr>
                <w:i/>
                <w:sz w:val="28"/>
                <w:szCs w:val="24"/>
                <w:u w:val="single"/>
              </w:rPr>
            </w:pPr>
            <w:r w:rsidRPr="00C56D7C">
              <w:rPr>
                <w:i/>
                <w:sz w:val="28"/>
                <w:szCs w:val="24"/>
                <w:u w:val="single"/>
              </w:rPr>
              <w:t>Домашнє опрацювання.</w:t>
            </w:r>
          </w:p>
          <w:p w:rsidR="00C56D7C" w:rsidRPr="00C56D7C" w:rsidRDefault="00C56D7C" w:rsidP="00C56D7C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lang w:val="uk-UA"/>
              </w:rPr>
              <w:t xml:space="preserve">Дослідження термінів розкладання сміття та шляхів </w:t>
            </w:r>
            <w:r w:rsidRPr="00C56D7C">
              <w:rPr>
                <w:color w:val="auto"/>
                <w:sz w:val="28"/>
                <w:lang w:val="uk-UA"/>
              </w:rPr>
              <w:t>зменшення забруднення довкілля.</w:t>
            </w:r>
          </w:p>
          <w:p w:rsidR="00C56D7C" w:rsidRPr="00C56D7C" w:rsidRDefault="00C56D7C" w:rsidP="00C56D7C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lang w:val="uk-UA"/>
              </w:rPr>
            </w:pPr>
            <w:r w:rsidRPr="00C56D7C">
              <w:rPr>
                <w:rFonts w:eastAsia="Times New Roman"/>
                <w:color w:val="auto"/>
                <w:sz w:val="28"/>
                <w:lang w:val="uk-UA"/>
              </w:rPr>
              <w:lastRenderedPageBreak/>
              <w:t xml:space="preserve">Дослідження способів повторного використання речей. </w:t>
            </w:r>
          </w:p>
          <w:p w:rsidR="00C56D7C" w:rsidRPr="00C56D7C" w:rsidRDefault="00C56D7C" w:rsidP="00C56D7C">
            <w:pPr>
              <w:pStyle w:val="TableParagraph"/>
              <w:spacing w:before="120"/>
              <w:ind w:left="142" w:right="57"/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210B" w:rsidRPr="00C56D7C" w:rsidRDefault="0034210B" w:rsidP="00B21D81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:rsidR="00B321F9" w:rsidRPr="00C56D7C" w:rsidRDefault="00B321F9" w:rsidP="0065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D81" w:rsidRPr="00C56D7C" w:rsidRDefault="00BE30E2">
      <w:pPr>
        <w:rPr>
          <w:rFonts w:ascii="Times New Roman" w:hAnsi="Times New Roman" w:cs="Times New Roman"/>
          <w:sz w:val="28"/>
          <w:szCs w:val="28"/>
        </w:rPr>
      </w:pPr>
      <w:r w:rsidRPr="00C56D7C">
        <w:rPr>
          <w:rFonts w:ascii="Times New Roman" w:hAnsi="Times New Roman" w:cs="Times New Roman"/>
          <w:sz w:val="28"/>
          <w:szCs w:val="28"/>
        </w:rPr>
        <w:br w:type="page"/>
      </w:r>
    </w:p>
    <w:p w:rsidR="00BE30E2" w:rsidRPr="00C56D7C" w:rsidRDefault="00BE30E2">
      <w:pPr>
        <w:rPr>
          <w:rFonts w:ascii="Times New Roman" w:hAnsi="Times New Roman" w:cs="Times New Roman"/>
          <w:sz w:val="28"/>
          <w:szCs w:val="28"/>
        </w:rPr>
      </w:pPr>
    </w:p>
    <w:p w:rsidR="004D7953" w:rsidRPr="00C56D7C" w:rsidRDefault="004D7953">
      <w:pPr>
        <w:rPr>
          <w:rFonts w:ascii="Times New Roman" w:hAnsi="Times New Roman" w:cs="Times New Roman"/>
          <w:sz w:val="28"/>
          <w:szCs w:val="28"/>
        </w:rPr>
      </w:pPr>
      <w:r w:rsidRPr="00C56D7C">
        <w:rPr>
          <w:rFonts w:ascii="Times New Roman" w:hAnsi="Times New Roman" w:cs="Times New Roman"/>
          <w:sz w:val="28"/>
          <w:szCs w:val="28"/>
        </w:rPr>
        <w:br w:type="page"/>
      </w:r>
    </w:p>
    <w:p w:rsidR="00FE4FBB" w:rsidRPr="00C56D7C" w:rsidRDefault="00FE4FBB">
      <w:r w:rsidRPr="00C56D7C">
        <w:lastRenderedPageBreak/>
        <w:br w:type="page"/>
      </w:r>
    </w:p>
    <w:p w:rsidR="00587C9C" w:rsidRPr="00C56D7C" w:rsidRDefault="00587C9C">
      <w:pPr>
        <w:rPr>
          <w:rFonts w:ascii="Times New Roman" w:hAnsi="Times New Roman" w:cs="Times New Roman"/>
          <w:sz w:val="28"/>
          <w:szCs w:val="28"/>
        </w:rPr>
      </w:pPr>
      <w:r w:rsidRPr="00C56D7C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F3548" w:rsidRPr="00C56D7C" w:rsidRDefault="00EF3548"/>
    <w:p w:rsidR="001C651B" w:rsidRPr="00C56D7C" w:rsidRDefault="001C651B" w:rsidP="003F0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1B" w:rsidRPr="00C56D7C" w:rsidRDefault="001C651B">
      <w:pPr>
        <w:rPr>
          <w:rFonts w:ascii="Times New Roman" w:hAnsi="Times New Roman" w:cs="Times New Roman"/>
          <w:sz w:val="28"/>
          <w:szCs w:val="28"/>
        </w:rPr>
      </w:pPr>
      <w:r w:rsidRPr="00C56D7C">
        <w:rPr>
          <w:rFonts w:ascii="Times New Roman" w:hAnsi="Times New Roman" w:cs="Times New Roman"/>
          <w:sz w:val="28"/>
          <w:szCs w:val="28"/>
        </w:rPr>
        <w:br w:type="page"/>
      </w:r>
    </w:p>
    <w:p w:rsidR="0018083A" w:rsidRPr="00C56D7C" w:rsidRDefault="0018083A" w:rsidP="003F0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B91" w:rsidRPr="00C56D7C" w:rsidRDefault="000B1B91" w:rsidP="003F0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1B91" w:rsidRPr="00C56D7C" w:rsidSect="00F34293">
      <w:headerReference w:type="default" r:id="rId10"/>
      <w:footerReference w:type="default" r:id="rId11"/>
      <w:pgSz w:w="16838" w:h="11906" w:orient="landscape"/>
      <w:pgMar w:top="1418" w:right="53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35" w:rsidRDefault="00E81A35" w:rsidP="00B73D43">
      <w:pPr>
        <w:spacing w:after="0" w:line="240" w:lineRule="auto"/>
      </w:pPr>
      <w:r>
        <w:separator/>
      </w:r>
    </w:p>
  </w:endnote>
  <w:endnote w:type="continuationSeparator" w:id="0">
    <w:p w:rsidR="00E81A35" w:rsidRDefault="00E81A35" w:rsidP="00B7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Petersburg">
    <w:charset w:val="00"/>
    <w:family w:val="swiss"/>
    <w:pitch w:val="variable"/>
    <w:sig w:usb0="00000203" w:usb1="00000000" w:usb2="00000000" w:usb3="00000000" w:csb0="00000005" w:csb1="00000000"/>
  </w:font>
  <w:font w:name="Open Sans Semibold">
    <w:charset w:val="CC"/>
    <w:family w:val="swiss"/>
    <w:pitch w:val="variable"/>
    <w:sig w:usb0="E00002EF" w:usb1="4000205B" w:usb2="00000028" w:usb3="00000000" w:csb0="0000019F" w:csb1="00000000"/>
  </w:font>
  <w:font w:name="Philosopher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hilosopher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84783"/>
      <w:docPartObj>
        <w:docPartGallery w:val="Page Numbers (Bottom of Page)"/>
        <w:docPartUnique/>
      </w:docPartObj>
    </w:sdtPr>
    <w:sdtEndPr/>
    <w:sdtContent>
      <w:p w:rsidR="0034210B" w:rsidRDefault="003421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E9" w:rsidRPr="00C27CE9">
          <w:rPr>
            <w:noProof/>
            <w:lang w:val="ru-RU"/>
          </w:rPr>
          <w:t>1</w:t>
        </w:r>
        <w:r>
          <w:fldChar w:fldCharType="end"/>
        </w:r>
      </w:p>
    </w:sdtContent>
  </w:sdt>
  <w:p w:rsidR="0034210B" w:rsidRDefault="003421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35" w:rsidRDefault="00E81A35" w:rsidP="00B73D43">
      <w:pPr>
        <w:spacing w:after="0" w:line="240" w:lineRule="auto"/>
      </w:pPr>
      <w:r>
        <w:separator/>
      </w:r>
    </w:p>
  </w:footnote>
  <w:footnote w:type="continuationSeparator" w:id="0">
    <w:p w:rsidR="00E81A35" w:rsidRDefault="00E81A35" w:rsidP="00B7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27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5920"/>
      <w:gridCol w:w="4961"/>
      <w:gridCol w:w="4395"/>
    </w:tblGrid>
    <w:tr w:rsidR="0034210B" w:rsidRPr="00792041" w:rsidTr="00D163F2">
      <w:tc>
        <w:tcPr>
          <w:tcW w:w="5920" w:type="dxa"/>
          <w:vAlign w:val="center"/>
        </w:tcPr>
        <w:p w:rsidR="0034210B" w:rsidRPr="00792041" w:rsidRDefault="0034210B" w:rsidP="00785715">
          <w:pPr>
            <w:spacing w:before="20" w:after="20"/>
            <w:jc w:val="center"/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 xml:space="preserve">5 клас. </w:t>
          </w:r>
          <w:r w:rsidRPr="00792041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Очікувані результати навчання</w:t>
          </w:r>
        </w:p>
      </w:tc>
      <w:tc>
        <w:tcPr>
          <w:tcW w:w="4961" w:type="dxa"/>
          <w:vAlign w:val="center"/>
        </w:tcPr>
        <w:p w:rsidR="0034210B" w:rsidRPr="00792041" w:rsidRDefault="0034210B" w:rsidP="00785715">
          <w:pPr>
            <w:spacing w:before="20" w:after="20"/>
            <w:jc w:val="center"/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</w:pPr>
          <w:r w:rsidRPr="00792041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Пропонований зміст</w:t>
          </w:r>
        </w:p>
      </w:tc>
      <w:tc>
        <w:tcPr>
          <w:tcW w:w="4395" w:type="dxa"/>
          <w:vAlign w:val="center"/>
        </w:tcPr>
        <w:p w:rsidR="0034210B" w:rsidRPr="00792041" w:rsidRDefault="0034210B" w:rsidP="00785715">
          <w:pPr>
            <w:spacing w:before="20" w:after="20"/>
            <w:jc w:val="center"/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</w:pPr>
          <w:r w:rsidRPr="00792041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Види начальної  діяльності</w:t>
          </w:r>
        </w:p>
      </w:tc>
    </w:tr>
  </w:tbl>
  <w:p w:rsidR="0034210B" w:rsidRPr="00C72A61" w:rsidRDefault="0034210B" w:rsidP="00AB716B">
    <w:pPr>
      <w:pStyle w:val="a4"/>
      <w:rPr>
        <w:color w:val="A6A6A6" w:themeColor="background1" w:themeShade="A6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A1"/>
    <w:multiLevelType w:val="hybridMultilevel"/>
    <w:tmpl w:val="2C2AD40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12CAF"/>
    <w:multiLevelType w:val="hybridMultilevel"/>
    <w:tmpl w:val="FA28831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23F45"/>
    <w:multiLevelType w:val="hybridMultilevel"/>
    <w:tmpl w:val="FAA88950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E4044"/>
    <w:multiLevelType w:val="hybridMultilevel"/>
    <w:tmpl w:val="FB56D346"/>
    <w:lvl w:ilvl="0" w:tplc="E0FA8CB6">
      <w:start w:val="1"/>
      <w:numFmt w:val="bullet"/>
      <w:pStyle w:val="1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51E7A9A"/>
    <w:multiLevelType w:val="hybridMultilevel"/>
    <w:tmpl w:val="5DF2A174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0E70"/>
    <w:multiLevelType w:val="hybridMultilevel"/>
    <w:tmpl w:val="578E678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03BBC"/>
    <w:multiLevelType w:val="hybridMultilevel"/>
    <w:tmpl w:val="9B686BC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CD7B7D"/>
    <w:multiLevelType w:val="hybridMultilevel"/>
    <w:tmpl w:val="9F308E44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A6907"/>
    <w:multiLevelType w:val="hybridMultilevel"/>
    <w:tmpl w:val="21F40A1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F972E1"/>
    <w:multiLevelType w:val="hybridMultilevel"/>
    <w:tmpl w:val="7FA0BA2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C3FD3"/>
    <w:multiLevelType w:val="hybridMultilevel"/>
    <w:tmpl w:val="905C7C6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E2145C"/>
    <w:multiLevelType w:val="hybridMultilevel"/>
    <w:tmpl w:val="1966AB8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F61866"/>
    <w:multiLevelType w:val="hybridMultilevel"/>
    <w:tmpl w:val="C21C617C"/>
    <w:lvl w:ilvl="0" w:tplc="A7D2B6D2">
      <w:start w:val="1"/>
      <w:numFmt w:val="bullet"/>
      <w:lvlText w:val="­"/>
      <w:lvlJc w:val="left"/>
      <w:pPr>
        <w:ind w:left="3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">
    <w:nsid w:val="1D934EA3"/>
    <w:multiLevelType w:val="hybridMultilevel"/>
    <w:tmpl w:val="4958294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286CF7"/>
    <w:multiLevelType w:val="hybridMultilevel"/>
    <w:tmpl w:val="0816A128"/>
    <w:lvl w:ilvl="0" w:tplc="A7D2B6D2">
      <w:start w:val="1"/>
      <w:numFmt w:val="bullet"/>
      <w:lvlText w:val="­"/>
      <w:lvlJc w:val="left"/>
      <w:pPr>
        <w:ind w:left="3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>
    <w:nsid w:val="2454650B"/>
    <w:multiLevelType w:val="hybridMultilevel"/>
    <w:tmpl w:val="697C234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074672"/>
    <w:multiLevelType w:val="hybridMultilevel"/>
    <w:tmpl w:val="736A4474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812940"/>
    <w:multiLevelType w:val="hybridMultilevel"/>
    <w:tmpl w:val="C90C71A6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B35916"/>
    <w:multiLevelType w:val="hybridMultilevel"/>
    <w:tmpl w:val="E4D2C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D0368E"/>
    <w:multiLevelType w:val="hybridMultilevel"/>
    <w:tmpl w:val="3F1EB734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B7B32"/>
    <w:multiLevelType w:val="hybridMultilevel"/>
    <w:tmpl w:val="09AED29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5A3816"/>
    <w:multiLevelType w:val="hybridMultilevel"/>
    <w:tmpl w:val="2E90A856"/>
    <w:lvl w:ilvl="0" w:tplc="A7D2B6D2">
      <w:start w:val="1"/>
      <w:numFmt w:val="bullet"/>
      <w:lvlText w:val="­"/>
      <w:lvlJc w:val="left"/>
      <w:pPr>
        <w:ind w:left="3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2">
    <w:nsid w:val="38445A23"/>
    <w:multiLevelType w:val="hybridMultilevel"/>
    <w:tmpl w:val="61B83826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664DBD"/>
    <w:multiLevelType w:val="hybridMultilevel"/>
    <w:tmpl w:val="F00217C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D97FAC"/>
    <w:multiLevelType w:val="hybridMultilevel"/>
    <w:tmpl w:val="2F3203FC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3A9C40CA"/>
    <w:multiLevelType w:val="hybridMultilevel"/>
    <w:tmpl w:val="6E46021C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CE3912"/>
    <w:multiLevelType w:val="hybridMultilevel"/>
    <w:tmpl w:val="54DCD9C2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932BF"/>
    <w:multiLevelType w:val="hybridMultilevel"/>
    <w:tmpl w:val="08C830E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AE5CAE"/>
    <w:multiLevelType w:val="hybridMultilevel"/>
    <w:tmpl w:val="696E1CD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404B0C"/>
    <w:multiLevelType w:val="hybridMultilevel"/>
    <w:tmpl w:val="83806E9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EF62A3"/>
    <w:multiLevelType w:val="hybridMultilevel"/>
    <w:tmpl w:val="1D5C97F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480F9E"/>
    <w:multiLevelType w:val="hybridMultilevel"/>
    <w:tmpl w:val="F850A18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12490C"/>
    <w:multiLevelType w:val="hybridMultilevel"/>
    <w:tmpl w:val="7A36DCB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2C1E46"/>
    <w:multiLevelType w:val="hybridMultilevel"/>
    <w:tmpl w:val="557CC882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94257"/>
    <w:multiLevelType w:val="hybridMultilevel"/>
    <w:tmpl w:val="C0C00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AB5F17"/>
    <w:multiLevelType w:val="hybridMultilevel"/>
    <w:tmpl w:val="68D424C0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B4F2B"/>
    <w:multiLevelType w:val="hybridMultilevel"/>
    <w:tmpl w:val="C9986A72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E704E"/>
    <w:multiLevelType w:val="hybridMultilevel"/>
    <w:tmpl w:val="7D747356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5E7822"/>
    <w:multiLevelType w:val="hybridMultilevel"/>
    <w:tmpl w:val="1B6A29FE"/>
    <w:lvl w:ilvl="0" w:tplc="A7D2B6D2">
      <w:start w:val="1"/>
      <w:numFmt w:val="bullet"/>
      <w:lvlText w:val="­"/>
      <w:lvlJc w:val="left"/>
      <w:pPr>
        <w:ind w:left="3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9">
    <w:nsid w:val="6D580F03"/>
    <w:multiLevelType w:val="hybridMultilevel"/>
    <w:tmpl w:val="1C2AD370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190D37"/>
    <w:multiLevelType w:val="hybridMultilevel"/>
    <w:tmpl w:val="3A02BEF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F85C74"/>
    <w:multiLevelType w:val="hybridMultilevel"/>
    <w:tmpl w:val="30D490C2"/>
    <w:lvl w:ilvl="0" w:tplc="A7D2B6D2">
      <w:start w:val="1"/>
      <w:numFmt w:val="bullet"/>
      <w:lvlText w:val="­"/>
      <w:lvlJc w:val="left"/>
      <w:pPr>
        <w:ind w:left="3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2">
    <w:nsid w:val="72660C97"/>
    <w:multiLevelType w:val="hybridMultilevel"/>
    <w:tmpl w:val="5016E7B4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36B58"/>
    <w:multiLevelType w:val="hybridMultilevel"/>
    <w:tmpl w:val="D85CFA5C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8E58E3"/>
    <w:multiLevelType w:val="hybridMultilevel"/>
    <w:tmpl w:val="4BC2ADEC"/>
    <w:lvl w:ilvl="0" w:tplc="A7D2B6D2">
      <w:start w:val="1"/>
      <w:numFmt w:val="bullet"/>
      <w:lvlText w:val="­"/>
      <w:lvlJc w:val="left"/>
      <w:pPr>
        <w:ind w:left="3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5">
    <w:nsid w:val="74BB77BF"/>
    <w:multiLevelType w:val="hybridMultilevel"/>
    <w:tmpl w:val="03F87B4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4B31E5"/>
    <w:multiLevelType w:val="hybridMultilevel"/>
    <w:tmpl w:val="A9966AA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CD5A4B"/>
    <w:multiLevelType w:val="hybridMultilevel"/>
    <w:tmpl w:val="7A769E9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43"/>
  </w:num>
  <w:num w:numId="5">
    <w:abstractNumId w:val="39"/>
  </w:num>
  <w:num w:numId="6">
    <w:abstractNumId w:val="27"/>
  </w:num>
  <w:num w:numId="7">
    <w:abstractNumId w:val="13"/>
  </w:num>
  <w:num w:numId="8">
    <w:abstractNumId w:val="30"/>
  </w:num>
  <w:num w:numId="9">
    <w:abstractNumId w:val="11"/>
  </w:num>
  <w:num w:numId="10">
    <w:abstractNumId w:val="34"/>
  </w:num>
  <w:num w:numId="11">
    <w:abstractNumId w:val="8"/>
  </w:num>
  <w:num w:numId="12">
    <w:abstractNumId w:val="46"/>
  </w:num>
  <w:num w:numId="13">
    <w:abstractNumId w:val="1"/>
  </w:num>
  <w:num w:numId="14">
    <w:abstractNumId w:val="44"/>
  </w:num>
  <w:num w:numId="15">
    <w:abstractNumId w:val="19"/>
  </w:num>
  <w:num w:numId="16">
    <w:abstractNumId w:val="12"/>
  </w:num>
  <w:num w:numId="17">
    <w:abstractNumId w:val="28"/>
  </w:num>
  <w:num w:numId="18">
    <w:abstractNumId w:val="22"/>
  </w:num>
  <w:num w:numId="19">
    <w:abstractNumId w:val="41"/>
  </w:num>
  <w:num w:numId="20">
    <w:abstractNumId w:val="25"/>
  </w:num>
  <w:num w:numId="21">
    <w:abstractNumId w:val="6"/>
  </w:num>
  <w:num w:numId="22">
    <w:abstractNumId w:val="37"/>
  </w:num>
  <w:num w:numId="23">
    <w:abstractNumId w:val="45"/>
  </w:num>
  <w:num w:numId="24">
    <w:abstractNumId w:val="40"/>
  </w:num>
  <w:num w:numId="25">
    <w:abstractNumId w:val="0"/>
  </w:num>
  <w:num w:numId="26">
    <w:abstractNumId w:val="29"/>
  </w:num>
  <w:num w:numId="27">
    <w:abstractNumId w:val="20"/>
  </w:num>
  <w:num w:numId="28">
    <w:abstractNumId w:val="32"/>
  </w:num>
  <w:num w:numId="29">
    <w:abstractNumId w:val="31"/>
  </w:num>
  <w:num w:numId="30">
    <w:abstractNumId w:val="5"/>
  </w:num>
  <w:num w:numId="31">
    <w:abstractNumId w:val="14"/>
  </w:num>
  <w:num w:numId="32">
    <w:abstractNumId w:val="21"/>
  </w:num>
  <w:num w:numId="33">
    <w:abstractNumId w:val="16"/>
  </w:num>
  <w:num w:numId="34">
    <w:abstractNumId w:val="10"/>
  </w:num>
  <w:num w:numId="35">
    <w:abstractNumId w:val="17"/>
  </w:num>
  <w:num w:numId="36">
    <w:abstractNumId w:val="38"/>
  </w:num>
  <w:num w:numId="37">
    <w:abstractNumId w:val="47"/>
  </w:num>
  <w:num w:numId="38">
    <w:abstractNumId w:val="15"/>
  </w:num>
  <w:num w:numId="39">
    <w:abstractNumId w:val="18"/>
  </w:num>
  <w:num w:numId="40">
    <w:abstractNumId w:val="9"/>
  </w:num>
  <w:num w:numId="41">
    <w:abstractNumId w:val="35"/>
  </w:num>
  <w:num w:numId="42">
    <w:abstractNumId w:val="42"/>
  </w:num>
  <w:num w:numId="43">
    <w:abstractNumId w:val="2"/>
  </w:num>
  <w:num w:numId="44">
    <w:abstractNumId w:val="26"/>
  </w:num>
  <w:num w:numId="45">
    <w:abstractNumId w:val="4"/>
  </w:num>
  <w:num w:numId="46">
    <w:abstractNumId w:val="33"/>
  </w:num>
  <w:num w:numId="47">
    <w:abstractNumId w:val="36"/>
  </w:num>
  <w:num w:numId="48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92"/>
    <w:rsid w:val="0000379C"/>
    <w:rsid w:val="00004400"/>
    <w:rsid w:val="000062AB"/>
    <w:rsid w:val="000070FC"/>
    <w:rsid w:val="000150F6"/>
    <w:rsid w:val="000178EE"/>
    <w:rsid w:val="00020D20"/>
    <w:rsid w:val="00022F06"/>
    <w:rsid w:val="000259BE"/>
    <w:rsid w:val="00026ED3"/>
    <w:rsid w:val="000316D4"/>
    <w:rsid w:val="00035E97"/>
    <w:rsid w:val="000438D8"/>
    <w:rsid w:val="0005152B"/>
    <w:rsid w:val="00054CC6"/>
    <w:rsid w:val="0005689E"/>
    <w:rsid w:val="000603CB"/>
    <w:rsid w:val="0006083F"/>
    <w:rsid w:val="00061546"/>
    <w:rsid w:val="00064755"/>
    <w:rsid w:val="000651C3"/>
    <w:rsid w:val="0006695C"/>
    <w:rsid w:val="000669F9"/>
    <w:rsid w:val="000741E4"/>
    <w:rsid w:val="000822F0"/>
    <w:rsid w:val="0008231A"/>
    <w:rsid w:val="0008702B"/>
    <w:rsid w:val="00091015"/>
    <w:rsid w:val="000A1254"/>
    <w:rsid w:val="000A6313"/>
    <w:rsid w:val="000B0575"/>
    <w:rsid w:val="000B1B91"/>
    <w:rsid w:val="000B5143"/>
    <w:rsid w:val="000C0ABD"/>
    <w:rsid w:val="000C1FF5"/>
    <w:rsid w:val="000C4E1E"/>
    <w:rsid w:val="000D29E5"/>
    <w:rsid w:val="000D2E81"/>
    <w:rsid w:val="000D69F7"/>
    <w:rsid w:val="000D7BE6"/>
    <w:rsid w:val="000E07BB"/>
    <w:rsid w:val="000F3D25"/>
    <w:rsid w:val="000F766A"/>
    <w:rsid w:val="000F7E88"/>
    <w:rsid w:val="00102250"/>
    <w:rsid w:val="001112D9"/>
    <w:rsid w:val="00112D97"/>
    <w:rsid w:val="0011316A"/>
    <w:rsid w:val="001135DA"/>
    <w:rsid w:val="001250E7"/>
    <w:rsid w:val="00126B7B"/>
    <w:rsid w:val="00131B70"/>
    <w:rsid w:val="001345A3"/>
    <w:rsid w:val="00135622"/>
    <w:rsid w:val="001360C5"/>
    <w:rsid w:val="00136A42"/>
    <w:rsid w:val="00137F45"/>
    <w:rsid w:val="00143B76"/>
    <w:rsid w:val="00144BC9"/>
    <w:rsid w:val="00150AD2"/>
    <w:rsid w:val="00160A1F"/>
    <w:rsid w:val="00163766"/>
    <w:rsid w:val="001640C4"/>
    <w:rsid w:val="001642B6"/>
    <w:rsid w:val="00166AF1"/>
    <w:rsid w:val="00170234"/>
    <w:rsid w:val="001706DF"/>
    <w:rsid w:val="00170C8D"/>
    <w:rsid w:val="00175578"/>
    <w:rsid w:val="001778CD"/>
    <w:rsid w:val="00177E54"/>
    <w:rsid w:val="0018083A"/>
    <w:rsid w:val="00185771"/>
    <w:rsid w:val="00187747"/>
    <w:rsid w:val="00187854"/>
    <w:rsid w:val="001928CB"/>
    <w:rsid w:val="00196779"/>
    <w:rsid w:val="001972BD"/>
    <w:rsid w:val="00197DDF"/>
    <w:rsid w:val="001A3B4A"/>
    <w:rsid w:val="001A3E3A"/>
    <w:rsid w:val="001A48CD"/>
    <w:rsid w:val="001A5304"/>
    <w:rsid w:val="001A659E"/>
    <w:rsid w:val="001A720B"/>
    <w:rsid w:val="001B38A8"/>
    <w:rsid w:val="001B392B"/>
    <w:rsid w:val="001B39A5"/>
    <w:rsid w:val="001C17C2"/>
    <w:rsid w:val="001C47A2"/>
    <w:rsid w:val="001C651B"/>
    <w:rsid w:val="001D3149"/>
    <w:rsid w:val="001D3CEB"/>
    <w:rsid w:val="001D6064"/>
    <w:rsid w:val="001E0161"/>
    <w:rsid w:val="001E1DC0"/>
    <w:rsid w:val="001E6CDA"/>
    <w:rsid w:val="0020537B"/>
    <w:rsid w:val="002153D8"/>
    <w:rsid w:val="00216DBA"/>
    <w:rsid w:val="00217C74"/>
    <w:rsid w:val="00220669"/>
    <w:rsid w:val="0022354A"/>
    <w:rsid w:val="002255E9"/>
    <w:rsid w:val="00225F42"/>
    <w:rsid w:val="002311E5"/>
    <w:rsid w:val="00236173"/>
    <w:rsid w:val="002438EA"/>
    <w:rsid w:val="00244285"/>
    <w:rsid w:val="00244AFE"/>
    <w:rsid w:val="0024754C"/>
    <w:rsid w:val="00253712"/>
    <w:rsid w:val="00255443"/>
    <w:rsid w:val="00255C23"/>
    <w:rsid w:val="00255D11"/>
    <w:rsid w:val="00263EBA"/>
    <w:rsid w:val="00265905"/>
    <w:rsid w:val="00266B5B"/>
    <w:rsid w:val="00266BB9"/>
    <w:rsid w:val="002727ED"/>
    <w:rsid w:val="00274922"/>
    <w:rsid w:val="0028172A"/>
    <w:rsid w:val="00281EF1"/>
    <w:rsid w:val="00282E33"/>
    <w:rsid w:val="00283485"/>
    <w:rsid w:val="00284028"/>
    <w:rsid w:val="002847B1"/>
    <w:rsid w:val="00284804"/>
    <w:rsid w:val="00285E32"/>
    <w:rsid w:val="00287FBF"/>
    <w:rsid w:val="002A14B0"/>
    <w:rsid w:val="002A77AC"/>
    <w:rsid w:val="002A7C0A"/>
    <w:rsid w:val="002B45FB"/>
    <w:rsid w:val="002B677E"/>
    <w:rsid w:val="002C7773"/>
    <w:rsid w:val="002D1C68"/>
    <w:rsid w:val="002D5A0E"/>
    <w:rsid w:val="002E7CE3"/>
    <w:rsid w:val="002F300D"/>
    <w:rsid w:val="002F676D"/>
    <w:rsid w:val="003020CF"/>
    <w:rsid w:val="003028B5"/>
    <w:rsid w:val="003041C0"/>
    <w:rsid w:val="00305243"/>
    <w:rsid w:val="00305388"/>
    <w:rsid w:val="003054D0"/>
    <w:rsid w:val="00310198"/>
    <w:rsid w:val="00313AE6"/>
    <w:rsid w:val="00323571"/>
    <w:rsid w:val="00324748"/>
    <w:rsid w:val="00326961"/>
    <w:rsid w:val="00326D49"/>
    <w:rsid w:val="0033525C"/>
    <w:rsid w:val="0034210B"/>
    <w:rsid w:val="003439D4"/>
    <w:rsid w:val="00344EEF"/>
    <w:rsid w:val="00347034"/>
    <w:rsid w:val="00357BD9"/>
    <w:rsid w:val="003612C8"/>
    <w:rsid w:val="0036605A"/>
    <w:rsid w:val="00385905"/>
    <w:rsid w:val="00392FE8"/>
    <w:rsid w:val="003941B7"/>
    <w:rsid w:val="003A2EF5"/>
    <w:rsid w:val="003A6A17"/>
    <w:rsid w:val="003A70D5"/>
    <w:rsid w:val="003A7817"/>
    <w:rsid w:val="003B0687"/>
    <w:rsid w:val="003B297E"/>
    <w:rsid w:val="003B58C6"/>
    <w:rsid w:val="003B5E79"/>
    <w:rsid w:val="003B60FC"/>
    <w:rsid w:val="003C0CF3"/>
    <w:rsid w:val="003C160B"/>
    <w:rsid w:val="003C6386"/>
    <w:rsid w:val="003C6CEA"/>
    <w:rsid w:val="003D57A9"/>
    <w:rsid w:val="003D5A95"/>
    <w:rsid w:val="003D6038"/>
    <w:rsid w:val="003E4A5A"/>
    <w:rsid w:val="003E6140"/>
    <w:rsid w:val="003E662B"/>
    <w:rsid w:val="003F0022"/>
    <w:rsid w:val="003F0C0B"/>
    <w:rsid w:val="003F2C98"/>
    <w:rsid w:val="003F4639"/>
    <w:rsid w:val="003F6470"/>
    <w:rsid w:val="003F71B4"/>
    <w:rsid w:val="003F77CA"/>
    <w:rsid w:val="00400300"/>
    <w:rsid w:val="004003C4"/>
    <w:rsid w:val="0040199D"/>
    <w:rsid w:val="00412384"/>
    <w:rsid w:val="0041345E"/>
    <w:rsid w:val="0041355F"/>
    <w:rsid w:val="00431309"/>
    <w:rsid w:val="00431475"/>
    <w:rsid w:val="00437C04"/>
    <w:rsid w:val="00450C86"/>
    <w:rsid w:val="00452606"/>
    <w:rsid w:val="00453300"/>
    <w:rsid w:val="0046012D"/>
    <w:rsid w:val="00463C0D"/>
    <w:rsid w:val="00465C0D"/>
    <w:rsid w:val="00467FDF"/>
    <w:rsid w:val="004708A0"/>
    <w:rsid w:val="00473606"/>
    <w:rsid w:val="00473774"/>
    <w:rsid w:val="00476BE5"/>
    <w:rsid w:val="00482508"/>
    <w:rsid w:val="004842E4"/>
    <w:rsid w:val="00486197"/>
    <w:rsid w:val="00486283"/>
    <w:rsid w:val="004A1F3F"/>
    <w:rsid w:val="004B6BE2"/>
    <w:rsid w:val="004B757D"/>
    <w:rsid w:val="004C5B70"/>
    <w:rsid w:val="004D44D2"/>
    <w:rsid w:val="004D4F10"/>
    <w:rsid w:val="004D7953"/>
    <w:rsid w:val="004E153F"/>
    <w:rsid w:val="004E70F4"/>
    <w:rsid w:val="004F0244"/>
    <w:rsid w:val="004F0441"/>
    <w:rsid w:val="004F68D4"/>
    <w:rsid w:val="00501429"/>
    <w:rsid w:val="00501DA9"/>
    <w:rsid w:val="00501DC6"/>
    <w:rsid w:val="00502F03"/>
    <w:rsid w:val="00503575"/>
    <w:rsid w:val="005103B2"/>
    <w:rsid w:val="00510FA4"/>
    <w:rsid w:val="00511063"/>
    <w:rsid w:val="005125AC"/>
    <w:rsid w:val="00515279"/>
    <w:rsid w:val="00516A1B"/>
    <w:rsid w:val="005176D4"/>
    <w:rsid w:val="00523D84"/>
    <w:rsid w:val="005249C3"/>
    <w:rsid w:val="00526676"/>
    <w:rsid w:val="005266C8"/>
    <w:rsid w:val="005272D8"/>
    <w:rsid w:val="0054256E"/>
    <w:rsid w:val="005434A1"/>
    <w:rsid w:val="005435B7"/>
    <w:rsid w:val="005514FB"/>
    <w:rsid w:val="005525F2"/>
    <w:rsid w:val="0055497A"/>
    <w:rsid w:val="0055649F"/>
    <w:rsid w:val="00561DE9"/>
    <w:rsid w:val="00562B89"/>
    <w:rsid w:val="00565F56"/>
    <w:rsid w:val="0056790A"/>
    <w:rsid w:val="00570440"/>
    <w:rsid w:val="00571136"/>
    <w:rsid w:val="00581732"/>
    <w:rsid w:val="005835FF"/>
    <w:rsid w:val="00585160"/>
    <w:rsid w:val="00587C9C"/>
    <w:rsid w:val="00596B85"/>
    <w:rsid w:val="005A0304"/>
    <w:rsid w:val="005A38E9"/>
    <w:rsid w:val="005A6A84"/>
    <w:rsid w:val="005A7BB0"/>
    <w:rsid w:val="005B1B3B"/>
    <w:rsid w:val="005B2084"/>
    <w:rsid w:val="005B3F31"/>
    <w:rsid w:val="005B564D"/>
    <w:rsid w:val="005B6313"/>
    <w:rsid w:val="005B7888"/>
    <w:rsid w:val="005C0BAA"/>
    <w:rsid w:val="005C5CBB"/>
    <w:rsid w:val="005E0A5E"/>
    <w:rsid w:val="005E3366"/>
    <w:rsid w:val="005E44DB"/>
    <w:rsid w:val="005E7813"/>
    <w:rsid w:val="005E7FF7"/>
    <w:rsid w:val="005F012D"/>
    <w:rsid w:val="005F22B2"/>
    <w:rsid w:val="005F58BA"/>
    <w:rsid w:val="00600090"/>
    <w:rsid w:val="0060063A"/>
    <w:rsid w:val="006009AB"/>
    <w:rsid w:val="00600D63"/>
    <w:rsid w:val="00605F7B"/>
    <w:rsid w:val="0061027D"/>
    <w:rsid w:val="006117FC"/>
    <w:rsid w:val="006156AB"/>
    <w:rsid w:val="00615E1B"/>
    <w:rsid w:val="006230C3"/>
    <w:rsid w:val="006242F9"/>
    <w:rsid w:val="00624656"/>
    <w:rsid w:val="006300FD"/>
    <w:rsid w:val="006315ED"/>
    <w:rsid w:val="00631B61"/>
    <w:rsid w:val="00632BCD"/>
    <w:rsid w:val="006355E8"/>
    <w:rsid w:val="00641455"/>
    <w:rsid w:val="00642200"/>
    <w:rsid w:val="00642CB8"/>
    <w:rsid w:val="006439AA"/>
    <w:rsid w:val="006473A2"/>
    <w:rsid w:val="00652F42"/>
    <w:rsid w:val="006577D2"/>
    <w:rsid w:val="006606C6"/>
    <w:rsid w:val="00661B2F"/>
    <w:rsid w:val="0066328A"/>
    <w:rsid w:val="00675B5A"/>
    <w:rsid w:val="0067783C"/>
    <w:rsid w:val="006847F3"/>
    <w:rsid w:val="006855BA"/>
    <w:rsid w:val="00686705"/>
    <w:rsid w:val="00692761"/>
    <w:rsid w:val="00695845"/>
    <w:rsid w:val="00697714"/>
    <w:rsid w:val="006A3423"/>
    <w:rsid w:val="006B0FA7"/>
    <w:rsid w:val="006B3A51"/>
    <w:rsid w:val="006B6903"/>
    <w:rsid w:val="006C0D06"/>
    <w:rsid w:val="006C7226"/>
    <w:rsid w:val="006C74C7"/>
    <w:rsid w:val="006C7A86"/>
    <w:rsid w:val="006D143A"/>
    <w:rsid w:val="006D5C70"/>
    <w:rsid w:val="006D6962"/>
    <w:rsid w:val="006E7405"/>
    <w:rsid w:val="006F2532"/>
    <w:rsid w:val="006F2B85"/>
    <w:rsid w:val="006F2E37"/>
    <w:rsid w:val="006F337A"/>
    <w:rsid w:val="006F42F1"/>
    <w:rsid w:val="006F79CA"/>
    <w:rsid w:val="00702544"/>
    <w:rsid w:val="00703505"/>
    <w:rsid w:val="00705CE4"/>
    <w:rsid w:val="00705D27"/>
    <w:rsid w:val="007065CC"/>
    <w:rsid w:val="00710CF3"/>
    <w:rsid w:val="00711966"/>
    <w:rsid w:val="0071206A"/>
    <w:rsid w:val="0071326F"/>
    <w:rsid w:val="00716E95"/>
    <w:rsid w:val="007221D7"/>
    <w:rsid w:val="007238AE"/>
    <w:rsid w:val="00723D3B"/>
    <w:rsid w:val="00723FC0"/>
    <w:rsid w:val="007271A6"/>
    <w:rsid w:val="0072764A"/>
    <w:rsid w:val="00734D86"/>
    <w:rsid w:val="007365B0"/>
    <w:rsid w:val="00737F86"/>
    <w:rsid w:val="0075181F"/>
    <w:rsid w:val="00752123"/>
    <w:rsid w:val="00764493"/>
    <w:rsid w:val="00766070"/>
    <w:rsid w:val="00770A6A"/>
    <w:rsid w:val="00771FDA"/>
    <w:rsid w:val="00774D8D"/>
    <w:rsid w:val="00775548"/>
    <w:rsid w:val="00782748"/>
    <w:rsid w:val="007847E3"/>
    <w:rsid w:val="00785715"/>
    <w:rsid w:val="00786751"/>
    <w:rsid w:val="00790AE3"/>
    <w:rsid w:val="00792041"/>
    <w:rsid w:val="0079573F"/>
    <w:rsid w:val="007A030B"/>
    <w:rsid w:val="007A0D6F"/>
    <w:rsid w:val="007A309C"/>
    <w:rsid w:val="007A4940"/>
    <w:rsid w:val="007A64CC"/>
    <w:rsid w:val="007A6FC5"/>
    <w:rsid w:val="007A7862"/>
    <w:rsid w:val="007B477A"/>
    <w:rsid w:val="007B69E3"/>
    <w:rsid w:val="007B789E"/>
    <w:rsid w:val="007C03E8"/>
    <w:rsid w:val="007C0402"/>
    <w:rsid w:val="007D6224"/>
    <w:rsid w:val="007D6C89"/>
    <w:rsid w:val="007E5595"/>
    <w:rsid w:val="007F083F"/>
    <w:rsid w:val="007F1F58"/>
    <w:rsid w:val="007F27F8"/>
    <w:rsid w:val="007F3EF0"/>
    <w:rsid w:val="007F585E"/>
    <w:rsid w:val="00800771"/>
    <w:rsid w:val="0080159F"/>
    <w:rsid w:val="00801822"/>
    <w:rsid w:val="008028DB"/>
    <w:rsid w:val="0080413A"/>
    <w:rsid w:val="008042FA"/>
    <w:rsid w:val="00805017"/>
    <w:rsid w:val="00807CCF"/>
    <w:rsid w:val="00813A97"/>
    <w:rsid w:val="00817D8D"/>
    <w:rsid w:val="008228BE"/>
    <w:rsid w:val="00826766"/>
    <w:rsid w:val="0083505E"/>
    <w:rsid w:val="0083670C"/>
    <w:rsid w:val="00842228"/>
    <w:rsid w:val="00842C12"/>
    <w:rsid w:val="008446CC"/>
    <w:rsid w:val="00845440"/>
    <w:rsid w:val="008471BC"/>
    <w:rsid w:val="0085215C"/>
    <w:rsid w:val="008530FB"/>
    <w:rsid w:val="00853E6B"/>
    <w:rsid w:val="0085564E"/>
    <w:rsid w:val="0085732F"/>
    <w:rsid w:val="00860489"/>
    <w:rsid w:val="008646D8"/>
    <w:rsid w:val="0086595A"/>
    <w:rsid w:val="00871789"/>
    <w:rsid w:val="00877BBD"/>
    <w:rsid w:val="0088136E"/>
    <w:rsid w:val="008818E6"/>
    <w:rsid w:val="0088699C"/>
    <w:rsid w:val="00894BDC"/>
    <w:rsid w:val="0089655F"/>
    <w:rsid w:val="00896D6A"/>
    <w:rsid w:val="00897CF8"/>
    <w:rsid w:val="008A6B2F"/>
    <w:rsid w:val="008B7946"/>
    <w:rsid w:val="008B7AC5"/>
    <w:rsid w:val="008C256C"/>
    <w:rsid w:val="008C2B14"/>
    <w:rsid w:val="008C30FA"/>
    <w:rsid w:val="008C48C9"/>
    <w:rsid w:val="008D16DC"/>
    <w:rsid w:val="008D3DF3"/>
    <w:rsid w:val="008E0677"/>
    <w:rsid w:val="008E0D9D"/>
    <w:rsid w:val="008E5CE9"/>
    <w:rsid w:val="0090426C"/>
    <w:rsid w:val="00905E79"/>
    <w:rsid w:val="009118BE"/>
    <w:rsid w:val="00917E2D"/>
    <w:rsid w:val="0092255F"/>
    <w:rsid w:val="009230F5"/>
    <w:rsid w:val="00933C3F"/>
    <w:rsid w:val="009437AE"/>
    <w:rsid w:val="0094539C"/>
    <w:rsid w:val="009502BE"/>
    <w:rsid w:val="00951EC9"/>
    <w:rsid w:val="00953F61"/>
    <w:rsid w:val="00957409"/>
    <w:rsid w:val="00961A87"/>
    <w:rsid w:val="009641F3"/>
    <w:rsid w:val="00965D6D"/>
    <w:rsid w:val="009673F4"/>
    <w:rsid w:val="009738EF"/>
    <w:rsid w:val="00973C39"/>
    <w:rsid w:val="00974732"/>
    <w:rsid w:val="00975B0A"/>
    <w:rsid w:val="0097728E"/>
    <w:rsid w:val="00981A10"/>
    <w:rsid w:val="00987C1B"/>
    <w:rsid w:val="00991A2E"/>
    <w:rsid w:val="0099376D"/>
    <w:rsid w:val="009940DE"/>
    <w:rsid w:val="009A0B84"/>
    <w:rsid w:val="009A0BCC"/>
    <w:rsid w:val="009A2588"/>
    <w:rsid w:val="009A4355"/>
    <w:rsid w:val="009C0802"/>
    <w:rsid w:val="009C5CC3"/>
    <w:rsid w:val="009C6743"/>
    <w:rsid w:val="009D42E4"/>
    <w:rsid w:val="009F302B"/>
    <w:rsid w:val="00A01183"/>
    <w:rsid w:val="00A04BD7"/>
    <w:rsid w:val="00A062F3"/>
    <w:rsid w:val="00A1239D"/>
    <w:rsid w:val="00A1426B"/>
    <w:rsid w:val="00A266A8"/>
    <w:rsid w:val="00A313EF"/>
    <w:rsid w:val="00A32E8E"/>
    <w:rsid w:val="00A3451A"/>
    <w:rsid w:val="00A36272"/>
    <w:rsid w:val="00A43CC4"/>
    <w:rsid w:val="00A50949"/>
    <w:rsid w:val="00A51343"/>
    <w:rsid w:val="00A530F0"/>
    <w:rsid w:val="00A569B7"/>
    <w:rsid w:val="00A61DCC"/>
    <w:rsid w:val="00A638B1"/>
    <w:rsid w:val="00A6420F"/>
    <w:rsid w:val="00A64AB9"/>
    <w:rsid w:val="00A704E5"/>
    <w:rsid w:val="00A7386B"/>
    <w:rsid w:val="00A7400A"/>
    <w:rsid w:val="00A80AAF"/>
    <w:rsid w:val="00A8123D"/>
    <w:rsid w:val="00A83983"/>
    <w:rsid w:val="00A84707"/>
    <w:rsid w:val="00A8501E"/>
    <w:rsid w:val="00A9455E"/>
    <w:rsid w:val="00A95520"/>
    <w:rsid w:val="00A95808"/>
    <w:rsid w:val="00AA431F"/>
    <w:rsid w:val="00AA4A65"/>
    <w:rsid w:val="00AA5C9E"/>
    <w:rsid w:val="00AB3383"/>
    <w:rsid w:val="00AB5B95"/>
    <w:rsid w:val="00AB716B"/>
    <w:rsid w:val="00AC2756"/>
    <w:rsid w:val="00AC2C46"/>
    <w:rsid w:val="00AC7720"/>
    <w:rsid w:val="00AD0935"/>
    <w:rsid w:val="00AD2A93"/>
    <w:rsid w:val="00AD5F07"/>
    <w:rsid w:val="00AD6CFC"/>
    <w:rsid w:val="00AD7292"/>
    <w:rsid w:val="00AE2763"/>
    <w:rsid w:val="00AF0F58"/>
    <w:rsid w:val="00AF2A91"/>
    <w:rsid w:val="00AF511A"/>
    <w:rsid w:val="00AF70D2"/>
    <w:rsid w:val="00B01088"/>
    <w:rsid w:val="00B0163B"/>
    <w:rsid w:val="00B021D7"/>
    <w:rsid w:val="00B028BB"/>
    <w:rsid w:val="00B04E5F"/>
    <w:rsid w:val="00B06004"/>
    <w:rsid w:val="00B1271A"/>
    <w:rsid w:val="00B15F17"/>
    <w:rsid w:val="00B17F2D"/>
    <w:rsid w:val="00B21D81"/>
    <w:rsid w:val="00B2628A"/>
    <w:rsid w:val="00B269A0"/>
    <w:rsid w:val="00B321F9"/>
    <w:rsid w:val="00B32558"/>
    <w:rsid w:val="00B433A2"/>
    <w:rsid w:val="00B43B2E"/>
    <w:rsid w:val="00B43E57"/>
    <w:rsid w:val="00B469CE"/>
    <w:rsid w:val="00B57027"/>
    <w:rsid w:val="00B57489"/>
    <w:rsid w:val="00B61FE1"/>
    <w:rsid w:val="00B63DB2"/>
    <w:rsid w:val="00B71734"/>
    <w:rsid w:val="00B73D43"/>
    <w:rsid w:val="00B75A29"/>
    <w:rsid w:val="00B80622"/>
    <w:rsid w:val="00B94610"/>
    <w:rsid w:val="00B9759C"/>
    <w:rsid w:val="00BA1451"/>
    <w:rsid w:val="00BA2F1C"/>
    <w:rsid w:val="00BA3FB8"/>
    <w:rsid w:val="00BA615F"/>
    <w:rsid w:val="00BC1005"/>
    <w:rsid w:val="00BC5065"/>
    <w:rsid w:val="00BC5E19"/>
    <w:rsid w:val="00BC6F21"/>
    <w:rsid w:val="00BD2A48"/>
    <w:rsid w:val="00BE28C2"/>
    <w:rsid w:val="00BE30E2"/>
    <w:rsid w:val="00BE4821"/>
    <w:rsid w:val="00BE5E53"/>
    <w:rsid w:val="00BE772A"/>
    <w:rsid w:val="00BF0134"/>
    <w:rsid w:val="00BF6352"/>
    <w:rsid w:val="00BF6386"/>
    <w:rsid w:val="00BF77F0"/>
    <w:rsid w:val="00C034BD"/>
    <w:rsid w:val="00C0413F"/>
    <w:rsid w:val="00C11B62"/>
    <w:rsid w:val="00C16AEA"/>
    <w:rsid w:val="00C2175B"/>
    <w:rsid w:val="00C2198E"/>
    <w:rsid w:val="00C254BE"/>
    <w:rsid w:val="00C25DD7"/>
    <w:rsid w:val="00C26D80"/>
    <w:rsid w:val="00C272A3"/>
    <w:rsid w:val="00C27511"/>
    <w:rsid w:val="00C27CE9"/>
    <w:rsid w:val="00C323EA"/>
    <w:rsid w:val="00C32F45"/>
    <w:rsid w:val="00C42B37"/>
    <w:rsid w:val="00C511A8"/>
    <w:rsid w:val="00C56B25"/>
    <w:rsid w:val="00C56D7C"/>
    <w:rsid w:val="00C56DA3"/>
    <w:rsid w:val="00C60DA1"/>
    <w:rsid w:val="00C61E4E"/>
    <w:rsid w:val="00C624D5"/>
    <w:rsid w:val="00C62B9B"/>
    <w:rsid w:val="00C6370B"/>
    <w:rsid w:val="00C63A94"/>
    <w:rsid w:val="00C67E96"/>
    <w:rsid w:val="00C72A61"/>
    <w:rsid w:val="00C74034"/>
    <w:rsid w:val="00C7412B"/>
    <w:rsid w:val="00C74617"/>
    <w:rsid w:val="00C76A26"/>
    <w:rsid w:val="00C80903"/>
    <w:rsid w:val="00C809B7"/>
    <w:rsid w:val="00C825E0"/>
    <w:rsid w:val="00C83549"/>
    <w:rsid w:val="00C83839"/>
    <w:rsid w:val="00C84C35"/>
    <w:rsid w:val="00C86BBE"/>
    <w:rsid w:val="00C900AE"/>
    <w:rsid w:val="00C91C69"/>
    <w:rsid w:val="00C94F44"/>
    <w:rsid w:val="00C94FA0"/>
    <w:rsid w:val="00C9508A"/>
    <w:rsid w:val="00CA1587"/>
    <w:rsid w:val="00CA7F75"/>
    <w:rsid w:val="00CB2937"/>
    <w:rsid w:val="00CB42EF"/>
    <w:rsid w:val="00CC6492"/>
    <w:rsid w:val="00CD0120"/>
    <w:rsid w:val="00CD047B"/>
    <w:rsid w:val="00CD5505"/>
    <w:rsid w:val="00CD680B"/>
    <w:rsid w:val="00CF129F"/>
    <w:rsid w:val="00CF27C6"/>
    <w:rsid w:val="00CF5A0E"/>
    <w:rsid w:val="00CF7A21"/>
    <w:rsid w:val="00D00D21"/>
    <w:rsid w:val="00D00DE4"/>
    <w:rsid w:val="00D04B20"/>
    <w:rsid w:val="00D05FA6"/>
    <w:rsid w:val="00D1142A"/>
    <w:rsid w:val="00D1216A"/>
    <w:rsid w:val="00D1250E"/>
    <w:rsid w:val="00D163F2"/>
    <w:rsid w:val="00D23BD5"/>
    <w:rsid w:val="00D25CB7"/>
    <w:rsid w:val="00D41A6E"/>
    <w:rsid w:val="00D447CC"/>
    <w:rsid w:val="00D45FB6"/>
    <w:rsid w:val="00D4704D"/>
    <w:rsid w:val="00D609C5"/>
    <w:rsid w:val="00D632D1"/>
    <w:rsid w:val="00D635E7"/>
    <w:rsid w:val="00D73A85"/>
    <w:rsid w:val="00D740C7"/>
    <w:rsid w:val="00D84AB3"/>
    <w:rsid w:val="00D87447"/>
    <w:rsid w:val="00D874C9"/>
    <w:rsid w:val="00D87658"/>
    <w:rsid w:val="00D87E70"/>
    <w:rsid w:val="00D90D72"/>
    <w:rsid w:val="00D91780"/>
    <w:rsid w:val="00D93F68"/>
    <w:rsid w:val="00D95509"/>
    <w:rsid w:val="00D97307"/>
    <w:rsid w:val="00DA0BBE"/>
    <w:rsid w:val="00DA1476"/>
    <w:rsid w:val="00DA77BD"/>
    <w:rsid w:val="00DB0691"/>
    <w:rsid w:val="00DB2C3F"/>
    <w:rsid w:val="00DB7921"/>
    <w:rsid w:val="00DC116C"/>
    <w:rsid w:val="00DC179A"/>
    <w:rsid w:val="00DC4EC4"/>
    <w:rsid w:val="00DD0148"/>
    <w:rsid w:val="00DD075F"/>
    <w:rsid w:val="00DE7363"/>
    <w:rsid w:val="00DF0FFF"/>
    <w:rsid w:val="00DF6E29"/>
    <w:rsid w:val="00E03B3B"/>
    <w:rsid w:val="00E063D0"/>
    <w:rsid w:val="00E07826"/>
    <w:rsid w:val="00E07D95"/>
    <w:rsid w:val="00E11418"/>
    <w:rsid w:val="00E17546"/>
    <w:rsid w:val="00E17647"/>
    <w:rsid w:val="00E20968"/>
    <w:rsid w:val="00E20E56"/>
    <w:rsid w:val="00E21C39"/>
    <w:rsid w:val="00E22347"/>
    <w:rsid w:val="00E22EB5"/>
    <w:rsid w:val="00E252F5"/>
    <w:rsid w:val="00E276AD"/>
    <w:rsid w:val="00E32C87"/>
    <w:rsid w:val="00E35930"/>
    <w:rsid w:val="00E35A8D"/>
    <w:rsid w:val="00E409A9"/>
    <w:rsid w:val="00E41EE4"/>
    <w:rsid w:val="00E45F0A"/>
    <w:rsid w:val="00E47480"/>
    <w:rsid w:val="00E50C75"/>
    <w:rsid w:val="00E526E5"/>
    <w:rsid w:val="00E55FE3"/>
    <w:rsid w:val="00E60046"/>
    <w:rsid w:val="00E706D8"/>
    <w:rsid w:val="00E73A85"/>
    <w:rsid w:val="00E7400A"/>
    <w:rsid w:val="00E763F8"/>
    <w:rsid w:val="00E76915"/>
    <w:rsid w:val="00E80468"/>
    <w:rsid w:val="00E819DA"/>
    <w:rsid w:val="00E81A35"/>
    <w:rsid w:val="00E91119"/>
    <w:rsid w:val="00E922BA"/>
    <w:rsid w:val="00E948D8"/>
    <w:rsid w:val="00E9711D"/>
    <w:rsid w:val="00E97489"/>
    <w:rsid w:val="00E97E32"/>
    <w:rsid w:val="00EA275F"/>
    <w:rsid w:val="00EA3092"/>
    <w:rsid w:val="00EA5047"/>
    <w:rsid w:val="00EA571B"/>
    <w:rsid w:val="00EA7A3B"/>
    <w:rsid w:val="00EB7781"/>
    <w:rsid w:val="00EB7CF6"/>
    <w:rsid w:val="00EC0FCC"/>
    <w:rsid w:val="00EC2265"/>
    <w:rsid w:val="00EC50AE"/>
    <w:rsid w:val="00ED2230"/>
    <w:rsid w:val="00ED3ED9"/>
    <w:rsid w:val="00ED4F3C"/>
    <w:rsid w:val="00ED563A"/>
    <w:rsid w:val="00ED5DD5"/>
    <w:rsid w:val="00ED7549"/>
    <w:rsid w:val="00EE021B"/>
    <w:rsid w:val="00EE0317"/>
    <w:rsid w:val="00EE061E"/>
    <w:rsid w:val="00EE15AC"/>
    <w:rsid w:val="00EE4F49"/>
    <w:rsid w:val="00EF3548"/>
    <w:rsid w:val="00EF3B70"/>
    <w:rsid w:val="00EF4645"/>
    <w:rsid w:val="00EF4A0E"/>
    <w:rsid w:val="00EF4F25"/>
    <w:rsid w:val="00EF6087"/>
    <w:rsid w:val="00F023C6"/>
    <w:rsid w:val="00F059FC"/>
    <w:rsid w:val="00F1040A"/>
    <w:rsid w:val="00F12749"/>
    <w:rsid w:val="00F13F06"/>
    <w:rsid w:val="00F16D33"/>
    <w:rsid w:val="00F243FB"/>
    <w:rsid w:val="00F258BD"/>
    <w:rsid w:val="00F34168"/>
    <w:rsid w:val="00F34293"/>
    <w:rsid w:val="00F34C1E"/>
    <w:rsid w:val="00F37C1C"/>
    <w:rsid w:val="00F40089"/>
    <w:rsid w:val="00F41049"/>
    <w:rsid w:val="00F42E73"/>
    <w:rsid w:val="00F50DF1"/>
    <w:rsid w:val="00F553F3"/>
    <w:rsid w:val="00F608F7"/>
    <w:rsid w:val="00F63E42"/>
    <w:rsid w:val="00F6434D"/>
    <w:rsid w:val="00F65EB0"/>
    <w:rsid w:val="00F66DC0"/>
    <w:rsid w:val="00F728EA"/>
    <w:rsid w:val="00F72C10"/>
    <w:rsid w:val="00F7576B"/>
    <w:rsid w:val="00F76D35"/>
    <w:rsid w:val="00F835D2"/>
    <w:rsid w:val="00F83A87"/>
    <w:rsid w:val="00F86DB9"/>
    <w:rsid w:val="00F958C2"/>
    <w:rsid w:val="00F97ED1"/>
    <w:rsid w:val="00FA0EAB"/>
    <w:rsid w:val="00FA353F"/>
    <w:rsid w:val="00FB3DD9"/>
    <w:rsid w:val="00FB7DFB"/>
    <w:rsid w:val="00FC09EF"/>
    <w:rsid w:val="00FC3574"/>
    <w:rsid w:val="00FC60D7"/>
    <w:rsid w:val="00FC6A10"/>
    <w:rsid w:val="00FD0420"/>
    <w:rsid w:val="00FD0D98"/>
    <w:rsid w:val="00FD19F0"/>
    <w:rsid w:val="00FD45E8"/>
    <w:rsid w:val="00FD4959"/>
    <w:rsid w:val="00FD5F34"/>
    <w:rsid w:val="00FD62C5"/>
    <w:rsid w:val="00FD76F5"/>
    <w:rsid w:val="00FE4FBB"/>
    <w:rsid w:val="00FE5E38"/>
    <w:rsid w:val="00FE61F6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0">
    <w:name w:val="heading 1"/>
    <w:basedOn w:val="a"/>
    <w:link w:val="11"/>
    <w:uiPriority w:val="9"/>
    <w:qFormat/>
    <w:rsid w:val="00BD2A48"/>
    <w:pPr>
      <w:widowControl w:val="0"/>
      <w:autoSpaceDE w:val="0"/>
      <w:autoSpaceDN w:val="0"/>
      <w:spacing w:before="89" w:after="0" w:line="240" w:lineRule="auto"/>
      <w:ind w:left="3342" w:right="38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D43"/>
    <w:rPr>
      <w:lang w:val="uk-UA"/>
    </w:rPr>
  </w:style>
  <w:style w:type="paragraph" w:styleId="a6">
    <w:name w:val="footer"/>
    <w:basedOn w:val="a"/>
    <w:link w:val="a7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D43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D43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94FA0"/>
    <w:pPr>
      <w:ind w:left="720"/>
      <w:contextualSpacing/>
    </w:pPr>
    <w:rPr>
      <w:lang w:val="ru-RU"/>
    </w:rPr>
  </w:style>
  <w:style w:type="paragraph" w:customStyle="1" w:styleId="Default">
    <w:name w:val="Default"/>
    <w:rsid w:val="00E5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golovok">
    <w:name w:val="Zagolovok"/>
    <w:basedOn w:val="a"/>
    <w:uiPriority w:val="99"/>
    <w:rsid w:val="000F3D25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ascii="Peterburg" w:hAnsi="Peterburg" w:cs="Peterburg"/>
      <w:b/>
      <w:bCs/>
      <w:color w:val="C63F43"/>
      <w:sz w:val="44"/>
      <w:szCs w:val="44"/>
      <w:lang w:val="en-GB"/>
    </w:rPr>
  </w:style>
  <w:style w:type="paragraph" w:customStyle="1" w:styleId="Osnovnuy">
    <w:name w:val="Osnovnuy"/>
    <w:basedOn w:val="a"/>
    <w:uiPriority w:val="99"/>
    <w:rsid w:val="0089655F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etersburg" w:hAnsi="Petersburg" w:cs="Petersburg"/>
      <w:color w:val="000000"/>
      <w:sz w:val="32"/>
      <w:szCs w:val="32"/>
    </w:rPr>
  </w:style>
  <w:style w:type="paragraph" w:customStyle="1" w:styleId="ab">
    <w:name w:val="цього тижня •"/>
    <w:basedOn w:val="a"/>
    <w:uiPriority w:val="99"/>
    <w:rsid w:val="0089655F"/>
    <w:pPr>
      <w:autoSpaceDE w:val="0"/>
      <w:autoSpaceDN w:val="0"/>
      <w:adjustRightInd w:val="0"/>
      <w:spacing w:after="0" w:line="288" w:lineRule="auto"/>
      <w:ind w:left="283" w:hanging="283"/>
      <w:jc w:val="both"/>
      <w:textAlignment w:val="center"/>
    </w:pPr>
    <w:rPr>
      <w:rFonts w:ascii="Open Sans Semibold" w:hAnsi="Open Sans Semibold" w:cs="Open Sans Semibold"/>
      <w:color w:val="000000"/>
      <w:sz w:val="28"/>
      <w:szCs w:val="28"/>
    </w:rPr>
  </w:style>
  <w:style w:type="paragraph" w:customStyle="1" w:styleId="PODzagolovok">
    <w:name w:val="PODzagolovok"/>
    <w:basedOn w:val="a"/>
    <w:uiPriority w:val="99"/>
    <w:rsid w:val="00A1239D"/>
    <w:pPr>
      <w:autoSpaceDE w:val="0"/>
      <w:autoSpaceDN w:val="0"/>
      <w:adjustRightInd w:val="0"/>
      <w:spacing w:after="170" w:line="288" w:lineRule="auto"/>
      <w:jc w:val="center"/>
      <w:textAlignment w:val="center"/>
    </w:pPr>
    <w:rPr>
      <w:rFonts w:ascii="Philosopher Bold" w:hAnsi="Philosopher Bold" w:cs="Philosopher Bold"/>
      <w:b/>
      <w:bCs/>
      <w:caps/>
      <w:color w:val="000000"/>
      <w:sz w:val="40"/>
      <w:szCs w:val="40"/>
      <w:lang w:val="en-US"/>
    </w:rPr>
  </w:style>
  <w:style w:type="character" w:customStyle="1" w:styleId="osnovnoytext">
    <w:name w:val="osnovnoy_text"/>
    <w:uiPriority w:val="99"/>
    <w:rsid w:val="006117FC"/>
    <w:rPr>
      <w:rFonts w:ascii="Philosopher Regular" w:hAnsi="Philosopher Regular" w:cs="Philosopher Regular"/>
    </w:rPr>
  </w:style>
  <w:style w:type="paragraph" w:customStyle="1" w:styleId="ac">
    <w:name w:val="[Основний абзац]"/>
    <w:basedOn w:val="a"/>
    <w:uiPriority w:val="99"/>
    <w:rsid w:val="008050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3">
    <w:name w:val="Стиль3"/>
    <w:basedOn w:val="a"/>
    <w:link w:val="30"/>
    <w:uiPriority w:val="99"/>
    <w:rsid w:val="00501429"/>
    <w:pPr>
      <w:numPr>
        <w:numId w:val="1"/>
      </w:num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Стиль3 Знак"/>
    <w:link w:val="3"/>
    <w:uiPriority w:val="99"/>
    <w:locked/>
    <w:rsid w:val="00501429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EXTOSNOVA">
    <w:name w:val="TEXT OSNOVA"/>
    <w:basedOn w:val="a"/>
    <w:link w:val="TEXTOSNOVA0"/>
    <w:uiPriority w:val="99"/>
    <w:rsid w:val="00A062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TEXTOSNOVA0">
    <w:name w:val="TEXT OSNOVA Знак"/>
    <w:link w:val="TEXTOSNOVA"/>
    <w:uiPriority w:val="99"/>
    <w:locked/>
    <w:rsid w:val="00A062F3"/>
    <w:rPr>
      <w:rFonts w:ascii="Minion Pro" w:eastAsia="Calibri" w:hAnsi="Minion Pro" w:cs="Minion Pro"/>
      <w:color w:val="000000"/>
      <w:sz w:val="24"/>
      <w:szCs w:val="24"/>
      <w:lang w:val="uk-UA" w:eastAsia="ru-RU"/>
    </w:rPr>
  </w:style>
  <w:style w:type="paragraph" w:customStyle="1" w:styleId="5">
    <w:name w:val="Стиль5"/>
    <w:basedOn w:val="TEXTOSNOVA"/>
    <w:link w:val="50"/>
    <w:uiPriority w:val="99"/>
    <w:rsid w:val="00160A1F"/>
    <w:rPr>
      <w:rFonts w:ascii="Times New Roman" w:eastAsia="Times New Roman" w:hAnsi="Times New Roman" w:cs="Times New Roman"/>
      <w:b/>
      <w:bCs/>
    </w:rPr>
  </w:style>
  <w:style w:type="character" w:customStyle="1" w:styleId="50">
    <w:name w:val="Стиль5 Знак"/>
    <w:link w:val="5"/>
    <w:uiPriority w:val="99"/>
    <w:locked/>
    <w:rsid w:val="00160A1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"/>
    <w:link w:val="12"/>
    <w:uiPriority w:val="99"/>
    <w:rsid w:val="00450C86"/>
    <w:pPr>
      <w:numPr>
        <w:numId w:val="2"/>
      </w:numPr>
    </w:pPr>
    <w:rPr>
      <w:rFonts w:ascii="Times New Roman" w:eastAsia="Times New Roman" w:hAnsi="Times New Roman" w:cs="Times New Roman"/>
    </w:rPr>
  </w:style>
  <w:style w:type="character" w:customStyle="1" w:styleId="12">
    <w:name w:val="Стиль1 Знак"/>
    <w:link w:val="1"/>
    <w:uiPriority w:val="99"/>
    <w:locked/>
    <w:rsid w:val="00450C86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ad">
    <w:name w:val="Нормальний текст"/>
    <w:basedOn w:val="a"/>
    <w:uiPriority w:val="99"/>
    <w:rsid w:val="008E5CE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D2A4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e">
    <w:name w:val="Hyperlink"/>
    <w:basedOn w:val="a0"/>
    <w:uiPriority w:val="99"/>
    <w:unhideWhenUsed/>
    <w:rsid w:val="00BD2A4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D2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0">
    <w:name w:val="heading 1"/>
    <w:basedOn w:val="a"/>
    <w:link w:val="11"/>
    <w:uiPriority w:val="9"/>
    <w:qFormat/>
    <w:rsid w:val="00BD2A48"/>
    <w:pPr>
      <w:widowControl w:val="0"/>
      <w:autoSpaceDE w:val="0"/>
      <w:autoSpaceDN w:val="0"/>
      <w:spacing w:before="89" w:after="0" w:line="240" w:lineRule="auto"/>
      <w:ind w:left="3342" w:right="38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D43"/>
    <w:rPr>
      <w:lang w:val="uk-UA"/>
    </w:rPr>
  </w:style>
  <w:style w:type="paragraph" w:styleId="a6">
    <w:name w:val="footer"/>
    <w:basedOn w:val="a"/>
    <w:link w:val="a7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D43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D43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94FA0"/>
    <w:pPr>
      <w:ind w:left="720"/>
      <w:contextualSpacing/>
    </w:pPr>
    <w:rPr>
      <w:lang w:val="ru-RU"/>
    </w:rPr>
  </w:style>
  <w:style w:type="paragraph" w:customStyle="1" w:styleId="Default">
    <w:name w:val="Default"/>
    <w:rsid w:val="00E5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golovok">
    <w:name w:val="Zagolovok"/>
    <w:basedOn w:val="a"/>
    <w:uiPriority w:val="99"/>
    <w:rsid w:val="000F3D25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ascii="Peterburg" w:hAnsi="Peterburg" w:cs="Peterburg"/>
      <w:b/>
      <w:bCs/>
      <w:color w:val="C63F43"/>
      <w:sz w:val="44"/>
      <w:szCs w:val="44"/>
      <w:lang w:val="en-GB"/>
    </w:rPr>
  </w:style>
  <w:style w:type="paragraph" w:customStyle="1" w:styleId="Osnovnuy">
    <w:name w:val="Osnovnuy"/>
    <w:basedOn w:val="a"/>
    <w:uiPriority w:val="99"/>
    <w:rsid w:val="0089655F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etersburg" w:hAnsi="Petersburg" w:cs="Petersburg"/>
      <w:color w:val="000000"/>
      <w:sz w:val="32"/>
      <w:szCs w:val="32"/>
    </w:rPr>
  </w:style>
  <w:style w:type="paragraph" w:customStyle="1" w:styleId="ab">
    <w:name w:val="цього тижня •"/>
    <w:basedOn w:val="a"/>
    <w:uiPriority w:val="99"/>
    <w:rsid w:val="0089655F"/>
    <w:pPr>
      <w:autoSpaceDE w:val="0"/>
      <w:autoSpaceDN w:val="0"/>
      <w:adjustRightInd w:val="0"/>
      <w:spacing w:after="0" w:line="288" w:lineRule="auto"/>
      <w:ind w:left="283" w:hanging="283"/>
      <w:jc w:val="both"/>
      <w:textAlignment w:val="center"/>
    </w:pPr>
    <w:rPr>
      <w:rFonts w:ascii="Open Sans Semibold" w:hAnsi="Open Sans Semibold" w:cs="Open Sans Semibold"/>
      <w:color w:val="000000"/>
      <w:sz w:val="28"/>
      <w:szCs w:val="28"/>
    </w:rPr>
  </w:style>
  <w:style w:type="paragraph" w:customStyle="1" w:styleId="PODzagolovok">
    <w:name w:val="PODzagolovok"/>
    <w:basedOn w:val="a"/>
    <w:uiPriority w:val="99"/>
    <w:rsid w:val="00A1239D"/>
    <w:pPr>
      <w:autoSpaceDE w:val="0"/>
      <w:autoSpaceDN w:val="0"/>
      <w:adjustRightInd w:val="0"/>
      <w:spacing w:after="170" w:line="288" w:lineRule="auto"/>
      <w:jc w:val="center"/>
      <w:textAlignment w:val="center"/>
    </w:pPr>
    <w:rPr>
      <w:rFonts w:ascii="Philosopher Bold" w:hAnsi="Philosopher Bold" w:cs="Philosopher Bold"/>
      <w:b/>
      <w:bCs/>
      <w:caps/>
      <w:color w:val="000000"/>
      <w:sz w:val="40"/>
      <w:szCs w:val="40"/>
      <w:lang w:val="en-US"/>
    </w:rPr>
  </w:style>
  <w:style w:type="character" w:customStyle="1" w:styleId="osnovnoytext">
    <w:name w:val="osnovnoy_text"/>
    <w:uiPriority w:val="99"/>
    <w:rsid w:val="006117FC"/>
    <w:rPr>
      <w:rFonts w:ascii="Philosopher Regular" w:hAnsi="Philosopher Regular" w:cs="Philosopher Regular"/>
    </w:rPr>
  </w:style>
  <w:style w:type="paragraph" w:customStyle="1" w:styleId="ac">
    <w:name w:val="[Основний абзац]"/>
    <w:basedOn w:val="a"/>
    <w:uiPriority w:val="99"/>
    <w:rsid w:val="008050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3">
    <w:name w:val="Стиль3"/>
    <w:basedOn w:val="a"/>
    <w:link w:val="30"/>
    <w:uiPriority w:val="99"/>
    <w:rsid w:val="00501429"/>
    <w:pPr>
      <w:numPr>
        <w:numId w:val="1"/>
      </w:num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Стиль3 Знак"/>
    <w:link w:val="3"/>
    <w:uiPriority w:val="99"/>
    <w:locked/>
    <w:rsid w:val="00501429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EXTOSNOVA">
    <w:name w:val="TEXT OSNOVA"/>
    <w:basedOn w:val="a"/>
    <w:link w:val="TEXTOSNOVA0"/>
    <w:uiPriority w:val="99"/>
    <w:rsid w:val="00A062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TEXTOSNOVA0">
    <w:name w:val="TEXT OSNOVA Знак"/>
    <w:link w:val="TEXTOSNOVA"/>
    <w:uiPriority w:val="99"/>
    <w:locked/>
    <w:rsid w:val="00A062F3"/>
    <w:rPr>
      <w:rFonts w:ascii="Minion Pro" w:eastAsia="Calibri" w:hAnsi="Minion Pro" w:cs="Minion Pro"/>
      <w:color w:val="000000"/>
      <w:sz w:val="24"/>
      <w:szCs w:val="24"/>
      <w:lang w:val="uk-UA" w:eastAsia="ru-RU"/>
    </w:rPr>
  </w:style>
  <w:style w:type="paragraph" w:customStyle="1" w:styleId="5">
    <w:name w:val="Стиль5"/>
    <w:basedOn w:val="TEXTOSNOVA"/>
    <w:link w:val="50"/>
    <w:uiPriority w:val="99"/>
    <w:rsid w:val="00160A1F"/>
    <w:rPr>
      <w:rFonts w:ascii="Times New Roman" w:eastAsia="Times New Roman" w:hAnsi="Times New Roman" w:cs="Times New Roman"/>
      <w:b/>
      <w:bCs/>
    </w:rPr>
  </w:style>
  <w:style w:type="character" w:customStyle="1" w:styleId="50">
    <w:name w:val="Стиль5 Знак"/>
    <w:link w:val="5"/>
    <w:uiPriority w:val="99"/>
    <w:locked/>
    <w:rsid w:val="00160A1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"/>
    <w:link w:val="12"/>
    <w:uiPriority w:val="99"/>
    <w:rsid w:val="00450C86"/>
    <w:pPr>
      <w:numPr>
        <w:numId w:val="2"/>
      </w:numPr>
    </w:pPr>
    <w:rPr>
      <w:rFonts w:ascii="Times New Roman" w:eastAsia="Times New Roman" w:hAnsi="Times New Roman" w:cs="Times New Roman"/>
    </w:rPr>
  </w:style>
  <w:style w:type="character" w:customStyle="1" w:styleId="12">
    <w:name w:val="Стиль1 Знак"/>
    <w:link w:val="1"/>
    <w:uiPriority w:val="99"/>
    <w:locked/>
    <w:rsid w:val="00450C86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ad">
    <w:name w:val="Нормальний текст"/>
    <w:basedOn w:val="a"/>
    <w:uiPriority w:val="99"/>
    <w:rsid w:val="008E5CE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D2A4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e">
    <w:name w:val="Hyperlink"/>
    <w:basedOn w:val="a0"/>
    <w:uiPriority w:val="99"/>
    <w:unhideWhenUsed/>
    <w:rsid w:val="00BD2A4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D2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utta.org.ua/ua/resources/Komplekt_Z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D1C3-AA6E-4934-8B16-0B5F1CEB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19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89</cp:revision>
  <cp:lastPrinted>2021-04-12T08:24:00Z</cp:lastPrinted>
  <dcterms:created xsi:type="dcterms:W3CDTF">2021-03-29T09:02:00Z</dcterms:created>
  <dcterms:modified xsi:type="dcterms:W3CDTF">2022-08-13T06:51:00Z</dcterms:modified>
</cp:coreProperties>
</file>