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D0" w:rsidRDefault="00AD2096">
      <w:pPr>
        <w:pStyle w:val="normal0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ОРІЄНТОВНЕ КАЛЕНДАРНЕ ПЛАНУВАННЯ ДЛЯ 7 КЛАСУ</w:t>
      </w:r>
    </w:p>
    <w:p w:rsidR="00762ED0" w:rsidRDefault="00AD2096">
      <w:pPr>
        <w:pStyle w:val="normal0"/>
        <w:jc w:val="center"/>
        <w:rPr>
          <w:rFonts w:ascii="Georgia" w:eastAsia="Georgia" w:hAnsi="Georgia" w:cs="Georgia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 xml:space="preserve">ЗА ПІДРУЧНИКОМ «Всесвітня історія»  </w:t>
      </w:r>
    </w:p>
    <w:p w:rsidR="00762ED0" w:rsidRDefault="00AD2096">
      <w:pPr>
        <w:pStyle w:val="normal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Georgia" w:eastAsia="Georgia" w:hAnsi="Georgia" w:cs="Georgia"/>
          <w:sz w:val="28"/>
          <w:szCs w:val="28"/>
        </w:rPr>
        <w:t>(О. Пометун, Ю.Малієнко, О. Дудар)</w:t>
      </w:r>
    </w:p>
    <w:tbl>
      <w:tblPr>
        <w:tblStyle w:val="a0"/>
        <w:tblW w:w="9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65"/>
        <w:gridCol w:w="1350"/>
        <w:gridCol w:w="4290"/>
        <w:gridCol w:w="2610"/>
      </w:tblGrid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ungsuh" w:eastAsia="Gungsuh" w:hAnsi="Gungsuh" w:cs="Gungsuh"/>
                <w:sz w:val="28"/>
                <w:szCs w:val="28"/>
              </w:rPr>
              <w:t>№ уроку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Дата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             Тема уроку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Примітки</w:t>
            </w:r>
          </w:p>
        </w:tc>
      </w:tr>
      <w:tr w:rsidR="00762ED0">
        <w:trPr>
          <w:cantSplit/>
          <w:trHeight w:val="480"/>
          <w:tblHeader/>
        </w:trPr>
        <w:tc>
          <w:tcPr>
            <w:tcW w:w="93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І семестр</w:t>
            </w:r>
          </w:p>
        </w:tc>
      </w:tr>
      <w:tr w:rsidR="00762ED0">
        <w:trPr>
          <w:cantSplit/>
          <w:trHeight w:val="480"/>
          <w:tblHeader/>
        </w:trPr>
        <w:tc>
          <w:tcPr>
            <w:tcW w:w="93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Вступ</w:t>
            </w: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Вступ.  Середньовіччя як період розвитку людства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Велике переселення народів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rHeight w:val="480"/>
          <w:tblHeader/>
        </w:trPr>
        <w:tc>
          <w:tcPr>
            <w:tcW w:w="93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Розділ 1. СТАНОВЛЕННЯ ПЕРШИХ ДЕРЖАВ СЕРЕДНЬОВІЧЧЯ</w:t>
            </w: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3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Перші середньовічні держави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4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Розквіт і занепад держави франків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5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Візантійська імперія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6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Арабський світ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7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Представлення проєктів. Повторення. Узагальнення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rHeight w:val="480"/>
          <w:tblHeader/>
        </w:trPr>
        <w:tc>
          <w:tcPr>
            <w:tcW w:w="93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Розділ 2. СЕРЕДНЬОВІЧНИЙ СВІТ ЗАХІДНОЇ ЄВРОПИ </w:t>
            </w: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8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Взаємозв’язок людини і природи. Рух середньовічного населення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9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Середньовічне європейське суспільство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Християнська церква в ранньому середньовіччі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11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Життя і традиції рицарів і селян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Світ середньовічного міста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13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Представлення проєктів. Повторення. Узагальнення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rHeight w:val="480"/>
          <w:tblHeader/>
        </w:trPr>
        <w:tc>
          <w:tcPr>
            <w:tcW w:w="93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Розділ 3. ЄВРОПЕЙСЬКЕ СУСПІЛЬСТВО І ДЕРЖАВИ В Х–XV СТ.</w:t>
            </w: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14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Походи і завоювання вікінгів 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15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Хрестові походи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16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Середньовічні держави: від роздробленості до станово-представницьких монархій.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17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Франція в XI–XV ст. 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18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Англія в XI–XV ст. 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19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Священна Римська імперія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Держави Середземномор’я в середні віки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21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Представлення проєктів. Повторення. Узагальнення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rHeight w:val="480"/>
          <w:tblHeader/>
        </w:trPr>
        <w:tc>
          <w:tcPr>
            <w:tcW w:w="93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Розділ 4. ВИНИКНЕННЯ Й РОЗВИТОК ДЕРЖАВ ЦЕНТРАЛЬНОЇ ТА СХІДНОЇ ЄВРОПИ В ХІ–ХV СТ. ОСМАНСЬКА ІМПЕРІЯ </w:t>
            </w: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22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Держави Центральної та Східної Європи в Х–XV ст.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23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Землі Північно-Східної Русі в XI–XV ст.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24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Османська імперія. Правління Мехмеда II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25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Представлення проєктів. Повторення. Узагальнення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rHeight w:val="480"/>
          <w:tblHeader/>
        </w:trPr>
        <w:tc>
          <w:tcPr>
            <w:tcW w:w="93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Розділ 5. МАТЕРІАЛЬНЕ І ДУХОВНЕ ЖИТТЯ ЄВРОПЕЙСЬКОГО СЕРЕДНЬОВІЧЧЯ</w:t>
            </w: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26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Вплив церкви на середньовічне суспільство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lastRenderedPageBreak/>
              <w:t>27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Середньовічні школи та університети. Життя середньовічного студента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28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Наукові і технічні досягнення. Книгодрукування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29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Раннє Відродження і гуманізм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30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Архітектура і мистецтво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31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Представлення проєктів. Повторення. Узагальнення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rHeight w:val="480"/>
          <w:tblHeader/>
        </w:trPr>
        <w:tc>
          <w:tcPr>
            <w:tcW w:w="93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Розділ 6. СЕРЕДНЬОВІЧНИЙ СХІД (ОГЛЯДОВО).</w:t>
            </w: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32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Країни середньовічного Cходу.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33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Річне узагальнення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34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Резервний час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  <w:tr w:rsidR="00762ED0">
        <w:trPr>
          <w:cantSplit/>
          <w:tblHeader/>
        </w:trPr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35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AD209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>Резервний час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ED0" w:rsidRDefault="00762E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8"/>
                <w:szCs w:val="28"/>
              </w:rPr>
            </w:pPr>
          </w:p>
        </w:tc>
      </w:tr>
    </w:tbl>
    <w:p w:rsidR="00762ED0" w:rsidRDefault="00762ED0">
      <w:pPr>
        <w:pStyle w:val="normal0"/>
        <w:rPr>
          <w:rFonts w:ascii="Georgia" w:eastAsia="Georgia" w:hAnsi="Georgia" w:cs="Georgia"/>
          <w:sz w:val="28"/>
          <w:szCs w:val="28"/>
        </w:rPr>
      </w:pPr>
    </w:p>
    <w:p w:rsidR="00762ED0" w:rsidRDefault="00762ED0">
      <w:pPr>
        <w:pStyle w:val="normal0"/>
        <w:rPr>
          <w:rFonts w:ascii="Georgia" w:eastAsia="Georgia" w:hAnsi="Georgia" w:cs="Georgia"/>
          <w:sz w:val="28"/>
          <w:szCs w:val="28"/>
        </w:rPr>
      </w:pPr>
    </w:p>
    <w:sectPr w:rsidR="00762ED0" w:rsidSect="00762ED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762ED0"/>
    <w:rsid w:val="00762ED0"/>
    <w:rsid w:val="00AD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62E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762ED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762ED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762ED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762ED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762ED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762ED0"/>
  </w:style>
  <w:style w:type="paragraph" w:styleId="Title">
    <w:name w:val="Title"/>
    <w:basedOn w:val="normal0"/>
    <w:next w:val="normal0"/>
    <w:rsid w:val="00762ED0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762ED0"/>
  </w:style>
  <w:style w:type="paragraph" w:styleId="Subtitle">
    <w:name w:val="Subtitle"/>
    <w:basedOn w:val="normal0"/>
    <w:next w:val="normal0"/>
    <w:rsid w:val="00762ED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62ED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62ED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iKoj7gExDIPhDlIaOayLjGbuA==">CgMxLjA4AHIhMUNWZm9ZWWVLSnFQZzFLd2lyZEZlVnBGOVV0X2ZmWnNk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1730</Characters>
  <Application>Microsoft Office Word</Application>
  <DocSecurity>0</DocSecurity>
  <Lines>14</Lines>
  <Paragraphs>4</Paragraphs>
  <ScaleCrop>false</ScaleCrop>
  <Company>*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2024-07-22T12:51:00Z</dcterms:created>
  <dcterms:modified xsi:type="dcterms:W3CDTF">2024-07-22T12:51:00Z</dcterms:modified>
</cp:coreProperties>
</file>