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2E4" w:rsidRDefault="007662E4" w:rsidP="007662E4">
      <w:pPr>
        <w:jc w:val="center"/>
        <w:rPr>
          <w:rFonts w:ascii="Times New Roman" w:hAnsi="Times New Roman"/>
          <w:b/>
          <w:color w:val="DC0806"/>
          <w:sz w:val="36"/>
          <w:lang w:val="uk-UA"/>
        </w:rPr>
      </w:pPr>
      <w:bookmarkStart w:id="0" w:name="_GoBack"/>
      <w:bookmarkEnd w:id="0"/>
    </w:p>
    <w:p w:rsidR="007662E4" w:rsidRPr="000128C6" w:rsidRDefault="007662E4" w:rsidP="007662E4">
      <w:pPr>
        <w:jc w:val="center"/>
        <w:outlineLvl w:val="0"/>
        <w:rPr>
          <w:rFonts w:ascii="Times New Roman" w:hAnsi="Times New Roman"/>
          <w:b/>
          <w:sz w:val="28"/>
          <w:lang w:val="uk-UA"/>
        </w:rPr>
      </w:pPr>
    </w:p>
    <w:p w:rsidR="007662E4" w:rsidRPr="000128C6" w:rsidRDefault="007662E4" w:rsidP="007662E4">
      <w:pPr>
        <w:jc w:val="center"/>
        <w:outlineLvl w:val="0"/>
        <w:rPr>
          <w:rFonts w:ascii="Times New Roman" w:hAnsi="Times New Roman"/>
          <w:sz w:val="22"/>
        </w:rPr>
      </w:pPr>
    </w:p>
    <w:p w:rsidR="007662E4" w:rsidRPr="000128C6" w:rsidRDefault="007662E4" w:rsidP="007662E4">
      <w:pPr>
        <w:spacing w:line="360" w:lineRule="auto"/>
        <w:jc w:val="center"/>
        <w:outlineLvl w:val="0"/>
        <w:rPr>
          <w:rFonts w:ascii="Times New Roman" w:hAnsi="Times New Roman"/>
          <w:b/>
          <w:sz w:val="28"/>
          <w:lang w:val="uk-UA"/>
        </w:rPr>
      </w:pPr>
      <w:r w:rsidRPr="000128C6">
        <w:rPr>
          <w:rFonts w:ascii="Times New Roman" w:hAnsi="Times New Roman"/>
          <w:b/>
          <w:sz w:val="28"/>
          <w:lang w:val="uk-UA"/>
        </w:rPr>
        <w:t xml:space="preserve">Календарно-тематичне планування  </w:t>
      </w:r>
    </w:p>
    <w:p w:rsidR="007662E4" w:rsidRPr="000128C6" w:rsidRDefault="007662E4" w:rsidP="007662E4">
      <w:pPr>
        <w:spacing w:line="360" w:lineRule="auto"/>
        <w:jc w:val="center"/>
        <w:outlineLvl w:val="0"/>
        <w:rPr>
          <w:rFonts w:ascii="Times New Roman" w:hAnsi="Times New Roman"/>
          <w:b/>
          <w:sz w:val="28"/>
          <w:lang w:val="uk-UA"/>
        </w:rPr>
      </w:pPr>
      <w:r w:rsidRPr="000128C6">
        <w:rPr>
          <w:rFonts w:ascii="Times New Roman" w:hAnsi="Times New Roman"/>
          <w:b/>
          <w:sz w:val="28"/>
          <w:lang w:val="uk-UA"/>
        </w:rPr>
        <w:t xml:space="preserve">з французької мови </w:t>
      </w:r>
    </w:p>
    <w:p w:rsidR="007662E4" w:rsidRPr="002929E0" w:rsidRDefault="007662E4" w:rsidP="007662E4">
      <w:pPr>
        <w:spacing w:line="360" w:lineRule="auto"/>
        <w:jc w:val="center"/>
        <w:outlineLvl w:val="0"/>
        <w:rPr>
          <w:rFonts w:ascii="Times New Roman" w:hAnsi="Times New Roman"/>
          <w:sz w:val="28"/>
          <w:lang w:val="uk-UA"/>
        </w:rPr>
      </w:pPr>
      <w:r w:rsidRPr="00640AE8">
        <w:rPr>
          <w:rFonts w:ascii="Times New Roman" w:hAnsi="Times New Roman"/>
          <w:sz w:val="28"/>
        </w:rPr>
        <w:t>7</w:t>
      </w:r>
      <w:r w:rsidRPr="002929E0">
        <w:rPr>
          <w:rFonts w:ascii="Times New Roman" w:hAnsi="Times New Roman"/>
          <w:sz w:val="28"/>
          <w:lang w:val="uk-UA"/>
        </w:rPr>
        <w:t xml:space="preserve"> клас</w:t>
      </w:r>
    </w:p>
    <w:p w:rsidR="007662E4" w:rsidRPr="002929E0" w:rsidRDefault="007662E4" w:rsidP="007662E4">
      <w:pPr>
        <w:spacing w:line="360" w:lineRule="auto"/>
        <w:jc w:val="center"/>
        <w:outlineLvl w:val="0"/>
        <w:rPr>
          <w:rFonts w:ascii="Times New Roman" w:hAnsi="Times New Roman"/>
          <w:sz w:val="28"/>
          <w:lang w:val="uk-UA"/>
        </w:rPr>
      </w:pPr>
      <w:r w:rsidRPr="002929E0">
        <w:rPr>
          <w:rFonts w:ascii="Times New Roman" w:hAnsi="Times New Roman"/>
          <w:sz w:val="28"/>
          <w:lang w:val="uk-UA"/>
        </w:rPr>
        <w:t xml:space="preserve">за </w:t>
      </w:r>
      <w:r w:rsidR="00087A37">
        <w:rPr>
          <w:rFonts w:ascii="Times New Roman" w:hAnsi="Times New Roman"/>
          <w:sz w:val="28"/>
          <w:lang w:val="uk-UA"/>
        </w:rPr>
        <w:t>_______________________</w:t>
      </w:r>
      <w:r w:rsidRPr="002929E0">
        <w:rPr>
          <w:rFonts w:ascii="Times New Roman" w:hAnsi="Times New Roman"/>
          <w:sz w:val="28"/>
          <w:lang w:val="uk-UA"/>
        </w:rPr>
        <w:t xml:space="preserve"> н. р.</w:t>
      </w:r>
    </w:p>
    <w:p w:rsidR="007662E4" w:rsidRDefault="007662E4" w:rsidP="007662E4">
      <w:pPr>
        <w:spacing w:line="360" w:lineRule="auto"/>
        <w:jc w:val="center"/>
        <w:outlineLvl w:val="0"/>
        <w:rPr>
          <w:rFonts w:ascii="Times New Roman" w:hAnsi="Times New Roman"/>
          <w:b/>
          <w:sz w:val="28"/>
          <w:lang w:val="uk-UA"/>
        </w:rPr>
      </w:pPr>
      <w:r w:rsidRPr="000128C6">
        <w:rPr>
          <w:rFonts w:ascii="Times New Roman" w:hAnsi="Times New Roman"/>
          <w:b/>
          <w:sz w:val="28"/>
          <w:lang w:val="uk-UA"/>
        </w:rPr>
        <w:t>Учителя</w:t>
      </w:r>
      <w:r w:rsidR="00087A37">
        <w:rPr>
          <w:rFonts w:ascii="Times New Roman" w:hAnsi="Times New Roman"/>
          <w:b/>
          <w:sz w:val="28"/>
          <w:lang w:val="uk-UA"/>
        </w:rPr>
        <w:t>/учительки</w:t>
      </w:r>
      <w:r w:rsidRPr="000128C6">
        <w:rPr>
          <w:rFonts w:ascii="Times New Roman" w:hAnsi="Times New Roman"/>
          <w:b/>
          <w:sz w:val="28"/>
          <w:lang w:val="uk-UA"/>
        </w:rPr>
        <w:t xml:space="preserve">: </w:t>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r>
      <w:r w:rsidR="00087A37">
        <w:rPr>
          <w:rFonts w:ascii="Times New Roman" w:hAnsi="Times New Roman"/>
          <w:b/>
          <w:sz w:val="28"/>
          <w:lang w:val="uk-UA"/>
        </w:rPr>
        <w:softHyphen/>
        <w:t>_________________________</w:t>
      </w:r>
    </w:p>
    <w:p w:rsidR="007662E4" w:rsidRDefault="007662E4" w:rsidP="007662E4">
      <w:pPr>
        <w:pStyle w:val="Heading1"/>
        <w:rPr>
          <w:b w:val="0"/>
          <w:bCs w:val="0"/>
          <w:kern w:val="0"/>
          <w:sz w:val="28"/>
          <w:szCs w:val="24"/>
          <w:lang w:val="uk-UA"/>
        </w:rPr>
      </w:pPr>
    </w:p>
    <w:p w:rsidR="007662E4" w:rsidRDefault="007662E4" w:rsidP="007662E4">
      <w:pPr>
        <w:pStyle w:val="Heading1"/>
        <w:rPr>
          <w:b w:val="0"/>
          <w:bCs w:val="0"/>
          <w:kern w:val="0"/>
          <w:sz w:val="28"/>
          <w:szCs w:val="24"/>
          <w:lang w:val="uk-UA"/>
        </w:rPr>
      </w:pPr>
    </w:p>
    <w:p w:rsidR="007662E4" w:rsidRDefault="007662E4" w:rsidP="007662E4">
      <w:pPr>
        <w:pStyle w:val="Heading1"/>
        <w:rPr>
          <w:b w:val="0"/>
          <w:bCs w:val="0"/>
          <w:kern w:val="0"/>
          <w:sz w:val="28"/>
          <w:szCs w:val="24"/>
          <w:lang w:val="uk-UA"/>
        </w:rPr>
      </w:pPr>
    </w:p>
    <w:p w:rsidR="00770C61" w:rsidRDefault="00770C61" w:rsidP="00770C61">
      <w:pPr>
        <w:rPr>
          <w:lang w:val="uk-UA"/>
        </w:rPr>
      </w:pPr>
    </w:p>
    <w:p w:rsidR="00770C61" w:rsidRDefault="00770C61" w:rsidP="00770C61">
      <w:pPr>
        <w:rPr>
          <w:lang w:val="uk-UA"/>
        </w:rPr>
      </w:pPr>
    </w:p>
    <w:p w:rsidR="00770C61" w:rsidRDefault="00770C61" w:rsidP="00770C61">
      <w:pPr>
        <w:rPr>
          <w:lang w:val="uk-UA"/>
        </w:rPr>
      </w:pPr>
    </w:p>
    <w:p w:rsidR="00770C61" w:rsidRDefault="00770C61" w:rsidP="00770C61">
      <w:pPr>
        <w:rPr>
          <w:lang w:val="uk-UA"/>
        </w:rPr>
      </w:pPr>
    </w:p>
    <w:p w:rsidR="00770C61" w:rsidRDefault="00770C61" w:rsidP="00770C61">
      <w:pPr>
        <w:rPr>
          <w:lang w:val="uk-UA"/>
        </w:rPr>
      </w:pPr>
    </w:p>
    <w:p w:rsidR="00770C61" w:rsidRDefault="00770C61" w:rsidP="00770C61">
      <w:pPr>
        <w:rPr>
          <w:lang w:val="uk-UA"/>
        </w:rPr>
      </w:pPr>
    </w:p>
    <w:p w:rsidR="00770C61" w:rsidRPr="00770C61" w:rsidRDefault="00770C61" w:rsidP="00770C61">
      <w:pPr>
        <w:rPr>
          <w:lang w:val="uk-UA"/>
        </w:rPr>
      </w:pPr>
    </w:p>
    <w:p w:rsidR="007662E4" w:rsidRDefault="007662E4" w:rsidP="007662E4">
      <w:pPr>
        <w:pStyle w:val="Heading1"/>
        <w:rPr>
          <w:b w:val="0"/>
          <w:bCs w:val="0"/>
          <w:kern w:val="0"/>
          <w:sz w:val="28"/>
          <w:szCs w:val="24"/>
          <w:lang w:val="uk-UA"/>
        </w:rPr>
      </w:pPr>
    </w:p>
    <w:p w:rsidR="00923BBF" w:rsidRDefault="00396FE6" w:rsidP="00770C61">
      <w:pPr>
        <w:jc w:val="both"/>
        <w:rPr>
          <w:color w:val="000000"/>
          <w:lang w:val="uk-UA"/>
        </w:rPr>
      </w:pPr>
      <w:r w:rsidRPr="00087A37">
        <w:rPr>
          <w:rFonts w:ascii="Times New Roman" w:hAnsi="Times New Roman"/>
          <w:sz w:val="28"/>
          <w:lang w:val="uk-UA"/>
        </w:rPr>
        <w:t>Викладання курсу ведеться за підручником</w:t>
      </w:r>
      <w:r w:rsidR="007662E4" w:rsidRPr="00087A37">
        <w:rPr>
          <w:rFonts w:ascii="Times New Roman" w:hAnsi="Times New Roman"/>
          <w:sz w:val="28"/>
          <w:lang w:val="uk-UA"/>
        </w:rPr>
        <w:t xml:space="preserve"> Чумак Н. П. Кривошеєва Т.В. Французька мова, 7 кл., (3-й рік навч.),  </w:t>
      </w:r>
      <w:r w:rsidRPr="00087A37">
        <w:rPr>
          <w:rFonts w:ascii="Times New Roman" w:hAnsi="Times New Roman"/>
          <w:sz w:val="28"/>
          <w:lang w:val="uk-UA"/>
        </w:rPr>
        <w:t xml:space="preserve">Календарно-тематичне плануванняскладено за </w:t>
      </w:r>
      <w:r w:rsidR="00087A37" w:rsidRPr="00087A37">
        <w:rPr>
          <w:rFonts w:ascii="Times New Roman" w:hAnsi="Times New Roman"/>
          <w:sz w:val="28"/>
          <w:lang w:val="uk-UA"/>
        </w:rPr>
        <w:t>м</w:t>
      </w:r>
      <w:r w:rsidR="00087A37" w:rsidRPr="00087A37">
        <w:rPr>
          <w:rFonts w:ascii="Times New Roman" w:hAnsi="Times New Roman"/>
          <w:b/>
          <w:bCs/>
          <w:sz w:val="28"/>
          <w:lang w:val="uk-UA"/>
        </w:rPr>
        <w:t>одельною навчальною програмою</w:t>
      </w:r>
      <w:r w:rsidR="00087A37" w:rsidRPr="00087A37">
        <w:rPr>
          <w:rFonts w:ascii="Times New Roman" w:hAnsi="Times New Roman"/>
          <w:sz w:val="28"/>
          <w:lang w:val="uk-UA"/>
        </w:rPr>
        <w:t> „Друга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 Мацькович М. Р., Глинюк Л. М., Браун Є. Л.</w:t>
      </w:r>
    </w:p>
    <w:p w:rsidR="0051662E" w:rsidRDefault="0051662E" w:rsidP="0051662E">
      <w:pPr>
        <w:rPr>
          <w:noProof/>
        </w:rPr>
      </w:pPr>
    </w:p>
    <w:p w:rsidR="0051662E" w:rsidRDefault="0051662E" w:rsidP="0051662E">
      <w:pPr>
        <w:rPr>
          <w:noProof/>
        </w:rPr>
      </w:pPr>
    </w:p>
    <w:p w:rsidR="008E45FF" w:rsidRDefault="008E45FF" w:rsidP="0051662E">
      <w:pPr>
        <w:rPr>
          <w:noProof/>
        </w:rPr>
      </w:pPr>
    </w:p>
    <w:p w:rsidR="008E45FF" w:rsidRDefault="008E45FF" w:rsidP="0051662E">
      <w:pPr>
        <w:rPr>
          <w:color w:val="000000"/>
          <w:lang w:val="uk-UA"/>
        </w:rPr>
      </w:pPr>
    </w:p>
    <w:p w:rsidR="00C03C8A" w:rsidRPr="007662E4" w:rsidRDefault="00923BBF" w:rsidP="0051662E">
      <w:pPr>
        <w:rPr>
          <w:rFonts w:ascii="Times New Roman" w:hAnsi="Times New Roman"/>
          <w:b/>
          <w:sz w:val="18"/>
          <w:szCs w:val="18"/>
        </w:rPr>
      </w:pPr>
      <w:r>
        <w:rPr>
          <w:color w:val="000000"/>
          <w:sz w:val="16"/>
          <w:szCs w:val="16"/>
          <w:lang w:val="uk-UA"/>
        </w:rPr>
        <w:br w:type="page"/>
      </w:r>
      <w:r w:rsidR="00461D49" w:rsidRPr="00461D49">
        <w:rPr>
          <w:rFonts w:ascii="Times New Roman" w:hAnsi="Times New Roman"/>
          <w:b/>
          <w:sz w:val="18"/>
          <w:szCs w:val="18"/>
          <w:lang w:val="uk-UA"/>
        </w:rPr>
        <w:lastRenderedPageBreak/>
        <w:t>І семестр</w:t>
      </w:r>
    </w:p>
    <w:tbl>
      <w:tblPr>
        <w:tblW w:w="15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7"/>
        <w:gridCol w:w="611"/>
        <w:gridCol w:w="2410"/>
        <w:gridCol w:w="1122"/>
        <w:gridCol w:w="1320"/>
        <w:gridCol w:w="1669"/>
        <w:gridCol w:w="1843"/>
        <w:gridCol w:w="1134"/>
        <w:gridCol w:w="1984"/>
        <w:gridCol w:w="2787"/>
      </w:tblGrid>
      <w:tr w:rsidR="00770C61" w:rsidTr="000715EE">
        <w:tc>
          <w:tcPr>
            <w:tcW w:w="527" w:type="dxa"/>
            <w:vMerge w:val="restart"/>
            <w:shd w:val="clear" w:color="auto" w:fill="auto"/>
          </w:tcPr>
          <w:p w:rsidR="00770C61" w:rsidRDefault="00770C61" w:rsidP="00770C61">
            <w:pPr>
              <w:jc w:val="center"/>
              <w:rPr>
                <w:rFonts w:ascii="Times New Roman" w:hAnsi="Times New Roman"/>
                <w:b/>
                <w:sz w:val="18"/>
                <w:szCs w:val="18"/>
                <w:lang w:val="fr-FR"/>
              </w:rPr>
            </w:pPr>
            <w:r>
              <w:rPr>
                <w:rFonts w:ascii="Times New Roman" w:hAnsi="Times New Roman"/>
                <w:b/>
                <w:sz w:val="18"/>
                <w:szCs w:val="18"/>
                <w:lang w:val="uk-UA"/>
              </w:rPr>
              <w:t>№</w:t>
            </w:r>
          </w:p>
        </w:tc>
        <w:tc>
          <w:tcPr>
            <w:tcW w:w="611" w:type="dxa"/>
            <w:vMerge w:val="restart"/>
            <w:shd w:val="clear" w:color="auto" w:fill="auto"/>
          </w:tcPr>
          <w:p w:rsidR="00770C61" w:rsidRDefault="00770C61" w:rsidP="00770C61">
            <w:pPr>
              <w:jc w:val="center"/>
              <w:rPr>
                <w:rFonts w:ascii="Times New Roman" w:hAnsi="Times New Roman"/>
                <w:b/>
                <w:sz w:val="18"/>
                <w:szCs w:val="18"/>
                <w:lang w:val="uk-UA"/>
              </w:rPr>
            </w:pPr>
            <w:r>
              <w:rPr>
                <w:rFonts w:ascii="Times New Roman" w:hAnsi="Times New Roman"/>
                <w:b/>
                <w:sz w:val="18"/>
                <w:szCs w:val="18"/>
                <w:lang w:val="uk-UA"/>
              </w:rPr>
              <w:t>Дата</w:t>
            </w:r>
          </w:p>
          <w:p w:rsidR="00770C61" w:rsidRDefault="00770C61" w:rsidP="00770C61">
            <w:pPr>
              <w:jc w:val="center"/>
              <w:rPr>
                <w:rFonts w:ascii="Times New Roman" w:hAnsi="Times New Roman"/>
                <w:b/>
                <w:sz w:val="18"/>
                <w:szCs w:val="18"/>
                <w:lang w:val="fr-FR"/>
              </w:rPr>
            </w:pPr>
            <w:r>
              <w:rPr>
                <w:rFonts w:ascii="Times New Roman" w:hAnsi="Times New Roman"/>
                <w:b/>
                <w:sz w:val="18"/>
                <w:szCs w:val="18"/>
                <w:lang w:val="uk-UA"/>
              </w:rPr>
              <w:t>Клас</w:t>
            </w:r>
          </w:p>
        </w:tc>
        <w:tc>
          <w:tcPr>
            <w:tcW w:w="2410" w:type="dxa"/>
            <w:vMerge w:val="restart"/>
            <w:shd w:val="clear" w:color="auto" w:fill="auto"/>
          </w:tcPr>
          <w:p w:rsidR="00770C61" w:rsidRDefault="00770C61" w:rsidP="00770C61">
            <w:pPr>
              <w:jc w:val="center"/>
              <w:rPr>
                <w:rFonts w:ascii="Times New Roman" w:hAnsi="Times New Roman"/>
                <w:b/>
                <w:sz w:val="18"/>
                <w:szCs w:val="18"/>
              </w:rPr>
            </w:pPr>
            <w:r>
              <w:rPr>
                <w:rFonts w:ascii="Times New Roman" w:hAnsi="Times New Roman"/>
                <w:b/>
                <w:sz w:val="18"/>
                <w:szCs w:val="18"/>
              </w:rPr>
              <w:t>Тематика ситуативного</w:t>
            </w:r>
          </w:p>
          <w:p w:rsidR="00770C61" w:rsidRDefault="00770C61" w:rsidP="00770C61">
            <w:pPr>
              <w:jc w:val="center"/>
              <w:rPr>
                <w:rFonts w:ascii="Times New Roman" w:hAnsi="Times New Roman"/>
                <w:b/>
                <w:sz w:val="18"/>
                <w:szCs w:val="18"/>
                <w:lang w:val="fr-FR"/>
              </w:rPr>
            </w:pPr>
            <w:r>
              <w:rPr>
                <w:rFonts w:ascii="Times New Roman" w:hAnsi="Times New Roman"/>
                <w:b/>
                <w:sz w:val="18"/>
                <w:szCs w:val="18"/>
              </w:rPr>
              <w:t>спілкування</w:t>
            </w:r>
          </w:p>
        </w:tc>
        <w:tc>
          <w:tcPr>
            <w:tcW w:w="2442" w:type="dxa"/>
            <w:gridSpan w:val="2"/>
            <w:shd w:val="clear" w:color="auto" w:fill="auto"/>
          </w:tcPr>
          <w:p w:rsidR="00770C61" w:rsidRDefault="00770C61" w:rsidP="00770C61">
            <w:pPr>
              <w:jc w:val="center"/>
              <w:rPr>
                <w:rFonts w:ascii="Times New Roman" w:hAnsi="Times New Roman"/>
                <w:b/>
                <w:sz w:val="18"/>
                <w:szCs w:val="18"/>
                <w:lang w:val="fr-FR"/>
              </w:rPr>
            </w:pPr>
            <w:r w:rsidRPr="008343DC">
              <w:rPr>
                <w:rFonts w:ascii="Times New Roman" w:hAnsi="Times New Roman"/>
                <w:b/>
                <w:lang w:val="uk-UA"/>
              </w:rPr>
              <w:t>Мовний інвентар</w:t>
            </w:r>
          </w:p>
        </w:tc>
        <w:tc>
          <w:tcPr>
            <w:tcW w:w="6630" w:type="dxa"/>
            <w:gridSpan w:val="4"/>
            <w:shd w:val="clear" w:color="auto" w:fill="auto"/>
          </w:tcPr>
          <w:p w:rsidR="00770C61" w:rsidRDefault="00770C61" w:rsidP="00770C61">
            <w:pPr>
              <w:jc w:val="center"/>
              <w:rPr>
                <w:rFonts w:ascii="Times New Roman" w:hAnsi="Times New Roman"/>
                <w:b/>
                <w:sz w:val="18"/>
                <w:szCs w:val="18"/>
                <w:lang w:val="uk-UA"/>
              </w:rPr>
            </w:pPr>
            <w:r>
              <w:rPr>
                <w:rFonts w:ascii="Times New Roman" w:hAnsi="Times New Roman"/>
                <w:b/>
                <w:sz w:val="18"/>
                <w:szCs w:val="18"/>
                <w:lang w:val="uk-UA"/>
              </w:rPr>
              <w:t>Змістова лінія</w:t>
            </w:r>
          </w:p>
        </w:tc>
        <w:tc>
          <w:tcPr>
            <w:tcW w:w="2787" w:type="dxa"/>
            <w:vMerge w:val="restart"/>
            <w:shd w:val="clear" w:color="auto" w:fill="auto"/>
          </w:tcPr>
          <w:p w:rsidR="00770C61" w:rsidRDefault="00770C61" w:rsidP="00770C61">
            <w:pPr>
              <w:pStyle w:val="Default"/>
              <w:rPr>
                <w:rFonts w:ascii="Times New Roman" w:hAnsi="Times New Roman" w:cs="Times New Roman"/>
                <w:b/>
                <w:color w:val="auto"/>
                <w:sz w:val="18"/>
                <w:szCs w:val="18"/>
                <w:lang w:val="uk-UA"/>
              </w:rPr>
            </w:pPr>
            <w:r>
              <w:rPr>
                <w:rFonts w:ascii="Times New Roman" w:hAnsi="Times New Roman" w:cs="Times New Roman"/>
                <w:b/>
                <w:color w:val="auto"/>
                <w:sz w:val="18"/>
                <w:szCs w:val="18"/>
                <w:lang w:val="uk-UA"/>
              </w:rPr>
              <w:t>Примітка/Домашнє завдання</w:t>
            </w:r>
          </w:p>
        </w:tc>
      </w:tr>
      <w:tr w:rsidR="009E4DAE" w:rsidTr="000715EE">
        <w:trPr>
          <w:trHeight w:val="1337"/>
        </w:trPr>
        <w:tc>
          <w:tcPr>
            <w:tcW w:w="527" w:type="dxa"/>
            <w:vMerge/>
            <w:shd w:val="clear" w:color="auto" w:fill="auto"/>
          </w:tcPr>
          <w:p w:rsidR="00770C61" w:rsidRDefault="00770C61" w:rsidP="00770C61">
            <w:pPr>
              <w:jc w:val="center"/>
              <w:rPr>
                <w:rFonts w:ascii="Times New Roman" w:hAnsi="Times New Roman"/>
                <w:b/>
                <w:sz w:val="18"/>
                <w:szCs w:val="18"/>
                <w:lang w:val="fr-FR"/>
              </w:rPr>
            </w:pPr>
          </w:p>
        </w:tc>
        <w:tc>
          <w:tcPr>
            <w:tcW w:w="611" w:type="dxa"/>
            <w:vMerge/>
            <w:shd w:val="clear" w:color="auto" w:fill="auto"/>
          </w:tcPr>
          <w:p w:rsidR="00770C61" w:rsidRDefault="00770C61" w:rsidP="00770C61">
            <w:pPr>
              <w:jc w:val="center"/>
              <w:rPr>
                <w:rFonts w:ascii="Times New Roman" w:hAnsi="Times New Roman"/>
                <w:b/>
                <w:sz w:val="18"/>
                <w:szCs w:val="18"/>
                <w:lang w:val="fr-FR"/>
              </w:rPr>
            </w:pPr>
          </w:p>
        </w:tc>
        <w:tc>
          <w:tcPr>
            <w:tcW w:w="2410" w:type="dxa"/>
            <w:vMerge/>
            <w:shd w:val="clear" w:color="auto" w:fill="auto"/>
          </w:tcPr>
          <w:p w:rsidR="00770C61" w:rsidRDefault="00770C61" w:rsidP="00770C61">
            <w:pPr>
              <w:jc w:val="center"/>
              <w:rPr>
                <w:rFonts w:ascii="Times New Roman" w:hAnsi="Times New Roman"/>
                <w:b/>
                <w:sz w:val="18"/>
                <w:szCs w:val="18"/>
                <w:lang w:val="fr-FR"/>
              </w:rPr>
            </w:pPr>
          </w:p>
        </w:tc>
        <w:tc>
          <w:tcPr>
            <w:tcW w:w="1122" w:type="dxa"/>
            <w:shd w:val="clear" w:color="auto" w:fill="auto"/>
            <w:textDirection w:val="btLr"/>
          </w:tcPr>
          <w:p w:rsidR="00770C61" w:rsidRDefault="00770C61" w:rsidP="00770C61">
            <w:pPr>
              <w:jc w:val="center"/>
              <w:rPr>
                <w:rFonts w:ascii="Times New Roman" w:hAnsi="Times New Roman"/>
                <w:b/>
                <w:sz w:val="18"/>
                <w:szCs w:val="18"/>
                <w:lang w:val="fr-FR"/>
              </w:rPr>
            </w:pPr>
            <w:r>
              <w:rPr>
                <w:rFonts w:ascii="Times New Roman" w:hAnsi="Times New Roman"/>
                <w:b/>
                <w:lang w:val="uk-UA"/>
              </w:rPr>
              <w:t>Лексика</w:t>
            </w:r>
          </w:p>
        </w:tc>
        <w:tc>
          <w:tcPr>
            <w:tcW w:w="1320" w:type="dxa"/>
            <w:shd w:val="clear" w:color="auto" w:fill="auto"/>
            <w:textDirection w:val="btLr"/>
          </w:tcPr>
          <w:p w:rsidR="00770C61" w:rsidRDefault="00770C61" w:rsidP="00770C61">
            <w:pPr>
              <w:jc w:val="center"/>
              <w:rPr>
                <w:rFonts w:ascii="Times New Roman" w:hAnsi="Times New Roman"/>
                <w:b/>
                <w:sz w:val="18"/>
                <w:szCs w:val="18"/>
                <w:lang w:val="fr-FR"/>
              </w:rPr>
            </w:pPr>
            <w:r>
              <w:rPr>
                <w:rFonts w:ascii="Times New Roman" w:hAnsi="Times New Roman"/>
                <w:b/>
                <w:lang w:val="uk-UA"/>
              </w:rPr>
              <w:t>граматика</w:t>
            </w:r>
          </w:p>
        </w:tc>
        <w:tc>
          <w:tcPr>
            <w:tcW w:w="1669" w:type="dxa"/>
            <w:shd w:val="clear" w:color="auto" w:fill="auto"/>
          </w:tcPr>
          <w:p w:rsidR="00770C61" w:rsidRDefault="00770C61" w:rsidP="00770C61">
            <w:pPr>
              <w:pStyle w:val="Default"/>
              <w:rPr>
                <w:rFonts w:ascii="Times New Roman" w:hAnsi="Times New Roman" w:cs="Times New Roman"/>
                <w:b/>
                <w:color w:val="auto"/>
                <w:sz w:val="18"/>
                <w:szCs w:val="18"/>
                <w:lang w:val="uk-UA"/>
              </w:rPr>
            </w:pPr>
            <w:r>
              <w:rPr>
                <w:rFonts w:ascii="Times New Roman" w:hAnsi="Times New Roman" w:cs="Times New Roman"/>
                <w:b/>
                <w:color w:val="auto"/>
                <w:sz w:val="18"/>
                <w:szCs w:val="18"/>
                <w:lang w:val="uk-UA"/>
              </w:rPr>
              <w:t xml:space="preserve">Екологічна безпека та сталий розвиток </w:t>
            </w:r>
          </w:p>
          <w:p w:rsidR="00770C61" w:rsidRDefault="00770C61" w:rsidP="00770C61">
            <w:pPr>
              <w:rPr>
                <w:rFonts w:ascii="Times New Roman" w:hAnsi="Times New Roman"/>
                <w:b/>
                <w:bCs/>
                <w:color w:val="000000"/>
                <w:sz w:val="28"/>
                <w:szCs w:val="28"/>
              </w:rPr>
            </w:pPr>
          </w:p>
        </w:tc>
        <w:tc>
          <w:tcPr>
            <w:tcW w:w="1843" w:type="dxa"/>
            <w:shd w:val="clear" w:color="auto" w:fill="auto"/>
          </w:tcPr>
          <w:p w:rsidR="00770C61" w:rsidRDefault="00770C61" w:rsidP="00770C61">
            <w:pPr>
              <w:pStyle w:val="Default"/>
              <w:rPr>
                <w:rFonts w:ascii="Times New Roman" w:hAnsi="Times New Roman" w:cs="Times New Roman"/>
                <w:b/>
                <w:color w:val="auto"/>
                <w:sz w:val="18"/>
                <w:szCs w:val="18"/>
                <w:lang w:val="uk-UA"/>
              </w:rPr>
            </w:pPr>
            <w:r>
              <w:rPr>
                <w:rFonts w:ascii="Times New Roman" w:hAnsi="Times New Roman" w:cs="Times New Roman"/>
                <w:b/>
                <w:color w:val="auto"/>
                <w:sz w:val="18"/>
                <w:szCs w:val="18"/>
                <w:lang w:val="uk-UA"/>
              </w:rPr>
              <w:t xml:space="preserve">Громадянська відповідальність </w:t>
            </w:r>
          </w:p>
          <w:p w:rsidR="00770C61" w:rsidRDefault="00770C61" w:rsidP="00770C61">
            <w:pPr>
              <w:rPr>
                <w:rFonts w:ascii="Times New Roman" w:hAnsi="Times New Roman"/>
                <w:b/>
                <w:sz w:val="18"/>
                <w:szCs w:val="18"/>
                <w:lang w:val="uk-UA"/>
              </w:rPr>
            </w:pPr>
          </w:p>
        </w:tc>
        <w:tc>
          <w:tcPr>
            <w:tcW w:w="1134" w:type="dxa"/>
            <w:shd w:val="clear" w:color="auto" w:fill="auto"/>
          </w:tcPr>
          <w:p w:rsidR="00770C61" w:rsidRDefault="00770C61" w:rsidP="00770C61">
            <w:pPr>
              <w:pStyle w:val="Default"/>
              <w:rPr>
                <w:rFonts w:ascii="Times New Roman" w:hAnsi="Times New Roman" w:cs="Times New Roman"/>
                <w:b/>
                <w:color w:val="auto"/>
                <w:sz w:val="18"/>
                <w:szCs w:val="18"/>
                <w:lang w:val="uk-UA"/>
              </w:rPr>
            </w:pPr>
            <w:r>
              <w:rPr>
                <w:rFonts w:ascii="Times New Roman" w:hAnsi="Times New Roman" w:cs="Times New Roman"/>
                <w:b/>
                <w:color w:val="auto"/>
                <w:sz w:val="18"/>
                <w:szCs w:val="18"/>
                <w:lang w:val="uk-UA"/>
              </w:rPr>
              <w:t xml:space="preserve">Здоров'я і безпека </w:t>
            </w:r>
          </w:p>
          <w:p w:rsidR="00770C61" w:rsidRDefault="00770C61" w:rsidP="00770C61">
            <w:pPr>
              <w:jc w:val="center"/>
              <w:rPr>
                <w:rFonts w:ascii="Times New Roman" w:hAnsi="Times New Roman"/>
                <w:b/>
                <w:sz w:val="18"/>
                <w:szCs w:val="18"/>
                <w:lang w:val="uk-UA"/>
              </w:rPr>
            </w:pPr>
          </w:p>
        </w:tc>
        <w:tc>
          <w:tcPr>
            <w:tcW w:w="1984" w:type="dxa"/>
            <w:shd w:val="clear" w:color="auto" w:fill="auto"/>
          </w:tcPr>
          <w:p w:rsidR="00770C61" w:rsidRDefault="00770C61" w:rsidP="00770C61">
            <w:pPr>
              <w:pStyle w:val="Default"/>
              <w:rPr>
                <w:rFonts w:ascii="Times New Roman" w:hAnsi="Times New Roman" w:cs="Times New Roman"/>
                <w:b/>
                <w:color w:val="auto"/>
                <w:sz w:val="18"/>
                <w:szCs w:val="18"/>
                <w:lang w:val="uk-UA"/>
              </w:rPr>
            </w:pPr>
            <w:r>
              <w:rPr>
                <w:rFonts w:ascii="Times New Roman" w:hAnsi="Times New Roman" w:cs="Times New Roman"/>
                <w:b/>
                <w:color w:val="auto"/>
                <w:sz w:val="18"/>
                <w:szCs w:val="18"/>
                <w:lang w:val="uk-UA"/>
              </w:rPr>
              <w:t xml:space="preserve">Підприємливість та фінансова грамотність </w:t>
            </w:r>
          </w:p>
          <w:p w:rsidR="00770C61" w:rsidRDefault="00770C61" w:rsidP="00770C61">
            <w:pPr>
              <w:rPr>
                <w:rFonts w:ascii="Times New Roman" w:hAnsi="Times New Roman"/>
                <w:b/>
                <w:sz w:val="18"/>
                <w:szCs w:val="18"/>
                <w:lang w:val="uk-UA"/>
              </w:rPr>
            </w:pPr>
          </w:p>
        </w:tc>
        <w:tc>
          <w:tcPr>
            <w:tcW w:w="2787" w:type="dxa"/>
            <w:vMerge/>
            <w:shd w:val="clear" w:color="auto" w:fill="auto"/>
          </w:tcPr>
          <w:p w:rsidR="00770C61" w:rsidRDefault="00770C61" w:rsidP="00770C61">
            <w:pPr>
              <w:pStyle w:val="Default"/>
              <w:rPr>
                <w:rFonts w:ascii="Times New Roman" w:hAnsi="Times New Roman" w:cs="Times New Roman"/>
                <w:b/>
                <w:color w:val="auto"/>
                <w:sz w:val="18"/>
                <w:szCs w:val="18"/>
                <w:lang w:val="uk-UA"/>
              </w:rPr>
            </w:pPr>
          </w:p>
        </w:tc>
      </w:tr>
      <w:tr w:rsidR="00770C61" w:rsidTr="000715EE">
        <w:tc>
          <w:tcPr>
            <w:tcW w:w="15407" w:type="dxa"/>
            <w:gridSpan w:val="10"/>
            <w:shd w:val="clear" w:color="auto" w:fill="auto"/>
          </w:tcPr>
          <w:p w:rsidR="00770C61" w:rsidRDefault="00770C61" w:rsidP="00770C61">
            <w:pPr>
              <w:jc w:val="center"/>
              <w:rPr>
                <w:rFonts w:ascii="Times New Roman" w:hAnsi="Times New Roman"/>
                <w:b/>
                <w:sz w:val="18"/>
                <w:szCs w:val="18"/>
                <w:lang w:val="uk-UA"/>
              </w:rPr>
            </w:pPr>
            <w:r>
              <w:rPr>
                <w:rFonts w:ascii="Times New Roman" w:hAnsi="Times New Roman"/>
                <w:b/>
                <w:sz w:val="18"/>
                <w:szCs w:val="18"/>
                <w:lang w:val="uk-UA"/>
              </w:rPr>
              <w:t>Тема: Шкільне життя.</w:t>
            </w:r>
          </w:p>
        </w:tc>
      </w:tr>
      <w:tr w:rsidR="009E4DAE" w:rsidTr="000715EE">
        <w:tc>
          <w:tcPr>
            <w:tcW w:w="527" w:type="dxa"/>
            <w:shd w:val="clear" w:color="auto" w:fill="auto"/>
          </w:tcPr>
          <w:p w:rsidR="009E4DAE" w:rsidRDefault="009E4DAE" w:rsidP="00770C61">
            <w:pPr>
              <w:rPr>
                <w:rFonts w:ascii="Times New Roman" w:hAnsi="Times New Roman"/>
                <w:sz w:val="18"/>
                <w:szCs w:val="18"/>
                <w:lang w:val="uk-UA"/>
              </w:rPr>
            </w:pPr>
            <w:r>
              <w:rPr>
                <w:rFonts w:ascii="Times New Roman" w:hAnsi="Times New Roman"/>
                <w:sz w:val="18"/>
                <w:szCs w:val="18"/>
                <w:lang w:val="uk-UA"/>
              </w:rPr>
              <w:t>1</w:t>
            </w:r>
          </w:p>
        </w:tc>
        <w:tc>
          <w:tcPr>
            <w:tcW w:w="611" w:type="dxa"/>
            <w:shd w:val="clear" w:color="auto" w:fill="auto"/>
          </w:tcPr>
          <w:p w:rsidR="009E4DAE" w:rsidRDefault="009E4DAE" w:rsidP="00770C61">
            <w:pPr>
              <w:rPr>
                <w:rFonts w:ascii="Times New Roman" w:hAnsi="Times New Roman"/>
                <w:sz w:val="18"/>
                <w:szCs w:val="18"/>
                <w:lang w:val="uk-UA"/>
              </w:rPr>
            </w:pPr>
          </w:p>
        </w:tc>
        <w:tc>
          <w:tcPr>
            <w:tcW w:w="2410" w:type="dxa"/>
            <w:shd w:val="clear" w:color="auto" w:fill="auto"/>
          </w:tcPr>
          <w:p w:rsidR="009E4DAE" w:rsidRDefault="009E4DAE" w:rsidP="00770C61">
            <w:pPr>
              <w:rPr>
                <w:rFonts w:ascii="Times New Roman" w:hAnsi="Times New Roman"/>
                <w:sz w:val="18"/>
                <w:szCs w:val="18"/>
                <w:lang w:val="uk-UA"/>
              </w:rPr>
            </w:pPr>
            <w:r>
              <w:rPr>
                <w:rFonts w:ascii="Times New Roman" w:hAnsi="Times New Roman"/>
                <w:sz w:val="18"/>
                <w:szCs w:val="18"/>
                <w:lang w:val="uk-UA"/>
              </w:rPr>
              <w:t>Спогади про канікули.</w:t>
            </w:r>
          </w:p>
        </w:tc>
        <w:tc>
          <w:tcPr>
            <w:tcW w:w="1122" w:type="dxa"/>
            <w:shd w:val="clear" w:color="auto" w:fill="auto"/>
          </w:tcPr>
          <w:p w:rsidR="009E4DAE" w:rsidRPr="00770C61" w:rsidRDefault="009E4DAE" w:rsidP="00770C61">
            <w:pPr>
              <w:rPr>
                <w:rFonts w:ascii="Times New Roman" w:hAnsi="Times New Roman"/>
                <w:sz w:val="18"/>
                <w:szCs w:val="18"/>
                <w:lang w:val="uk-UA"/>
              </w:rPr>
            </w:pPr>
            <w:r w:rsidRPr="00770C61">
              <w:rPr>
                <w:rFonts w:ascii="Times New Roman" w:hAnsi="Times New Roman"/>
                <w:sz w:val="18"/>
                <w:szCs w:val="18"/>
                <w:lang w:val="uk-UA"/>
              </w:rPr>
              <w:t>Passer ses vacances</w:t>
            </w:r>
            <w:r>
              <w:rPr>
                <w:rFonts w:ascii="Times New Roman" w:hAnsi="Times New Roman"/>
                <w:sz w:val="18"/>
                <w:szCs w:val="18"/>
                <w:lang w:val="uk-UA"/>
              </w:rPr>
              <w:t>.</w:t>
            </w:r>
            <w:r w:rsidRPr="00770C61">
              <w:rPr>
                <w:rFonts w:ascii="Times New Roman" w:hAnsi="Times New Roman"/>
                <w:sz w:val="18"/>
                <w:szCs w:val="18"/>
                <w:lang w:val="uk-UA"/>
              </w:rPr>
              <w:t xml:space="preserve"> Être en vacances</w:t>
            </w:r>
          </w:p>
        </w:tc>
        <w:tc>
          <w:tcPr>
            <w:tcW w:w="1320" w:type="dxa"/>
            <w:vMerge w:val="restart"/>
            <w:shd w:val="clear" w:color="auto" w:fill="auto"/>
          </w:tcPr>
          <w:p w:rsidR="009E4DAE" w:rsidRPr="009E4DAE" w:rsidRDefault="009E4DAE" w:rsidP="00770C61">
            <w:pPr>
              <w:rPr>
                <w:rFonts w:ascii="Times New Roman" w:hAnsi="Times New Roman"/>
                <w:sz w:val="18"/>
                <w:szCs w:val="18"/>
                <w:lang w:val="fr-FR"/>
              </w:rPr>
            </w:pPr>
            <w:r w:rsidRPr="009E4DAE">
              <w:rPr>
                <w:rFonts w:ascii="Times New Roman" w:hAnsi="Times New Roman"/>
                <w:sz w:val="18"/>
                <w:szCs w:val="18"/>
                <w:lang w:val="fr-FR"/>
              </w:rPr>
              <w:t>L’interrogation directe : trois manières de poser une question</w:t>
            </w:r>
            <w:r>
              <w:rPr>
                <w:rFonts w:ascii="Times New Roman" w:hAnsi="Times New Roman"/>
                <w:sz w:val="18"/>
                <w:szCs w:val="18"/>
                <w:lang w:val="fr-FR"/>
              </w:rPr>
              <w:t>.</w:t>
            </w:r>
          </w:p>
        </w:tc>
        <w:tc>
          <w:tcPr>
            <w:tcW w:w="1669" w:type="dxa"/>
            <w:vMerge w:val="restart"/>
            <w:shd w:val="clear" w:color="auto" w:fill="auto"/>
          </w:tcPr>
          <w:p w:rsidR="009E4DAE" w:rsidRDefault="009E4DAE" w:rsidP="00770C61">
            <w:pPr>
              <w:rPr>
                <w:rFonts w:ascii="Times New Roman" w:hAnsi="Times New Roman"/>
                <w:sz w:val="18"/>
                <w:szCs w:val="18"/>
                <w:lang w:val="uk-UA"/>
              </w:rPr>
            </w:pPr>
            <w:r>
              <w:rPr>
                <w:rFonts w:ascii="Times New Roman" w:hAnsi="Times New Roman"/>
                <w:sz w:val="18"/>
                <w:szCs w:val="18"/>
                <w:lang w:val="uk-UA"/>
              </w:rPr>
              <w:t xml:space="preserve">Пояснювати необхідність прибирання за собою під час відпочинку, наводити приклади з власного досвіду. </w:t>
            </w:r>
          </w:p>
          <w:p w:rsidR="009E4DAE" w:rsidRDefault="009E4DAE" w:rsidP="00770C61">
            <w:pPr>
              <w:rPr>
                <w:rFonts w:ascii="Times New Roman" w:hAnsi="Times New Roman"/>
                <w:b/>
                <w:sz w:val="18"/>
                <w:szCs w:val="18"/>
                <w:lang w:val="uk-UA"/>
              </w:rPr>
            </w:pPr>
          </w:p>
        </w:tc>
        <w:tc>
          <w:tcPr>
            <w:tcW w:w="1843" w:type="dxa"/>
            <w:vMerge w:val="restart"/>
            <w:shd w:val="clear" w:color="auto" w:fill="auto"/>
          </w:tcPr>
          <w:p w:rsidR="009E4DAE" w:rsidRDefault="009E4DAE" w:rsidP="00770C61">
            <w:pPr>
              <w:rPr>
                <w:rFonts w:ascii="Times New Roman" w:hAnsi="Times New Roman"/>
                <w:sz w:val="18"/>
                <w:szCs w:val="18"/>
                <w:lang w:val="uk-UA"/>
              </w:rPr>
            </w:pPr>
            <w:r>
              <w:rPr>
                <w:rFonts w:ascii="Times New Roman" w:hAnsi="Times New Roman"/>
                <w:sz w:val="18"/>
                <w:szCs w:val="18"/>
                <w:lang w:val="uk-UA"/>
              </w:rPr>
              <w:t>ІМ як засіб мислення та самопізнання людини, формування її внутрішніх переконань, ставлень та ціннісних настанов («Я»-сфера)</w:t>
            </w:r>
          </w:p>
          <w:p w:rsidR="009E4DAE" w:rsidRDefault="009E4DAE" w:rsidP="00770C61">
            <w:pPr>
              <w:rPr>
                <w:rFonts w:ascii="Times New Roman" w:hAnsi="Times New Roman"/>
                <w:sz w:val="18"/>
                <w:szCs w:val="18"/>
                <w:lang w:val="uk-UA"/>
              </w:rPr>
            </w:pPr>
          </w:p>
          <w:p w:rsidR="009E4DAE" w:rsidRDefault="009E4DAE" w:rsidP="00770C61">
            <w:pPr>
              <w:rPr>
                <w:rFonts w:ascii="Times New Roman" w:hAnsi="Times New Roman"/>
                <w:b/>
                <w:sz w:val="18"/>
                <w:szCs w:val="18"/>
              </w:rPr>
            </w:pPr>
            <w:r>
              <w:rPr>
                <w:rFonts w:ascii="Times New Roman" w:hAnsi="Times New Roman"/>
                <w:sz w:val="18"/>
                <w:szCs w:val="18"/>
                <w:lang w:val="uk-UA"/>
              </w:rPr>
              <w:t>Аналізує свої бажання та потреби у середовищі, обґрунто- вуючи власні погляди конкретними прикладами із життя.</w:t>
            </w:r>
          </w:p>
        </w:tc>
        <w:tc>
          <w:tcPr>
            <w:tcW w:w="1134" w:type="dxa"/>
            <w:vMerge w:val="restart"/>
            <w:shd w:val="clear" w:color="auto" w:fill="auto"/>
          </w:tcPr>
          <w:p w:rsidR="009E4DAE" w:rsidRDefault="009E4DAE" w:rsidP="00770C61">
            <w:pPr>
              <w:rPr>
                <w:rFonts w:ascii="Times New Roman" w:hAnsi="Times New Roman"/>
                <w:b/>
                <w:sz w:val="18"/>
                <w:szCs w:val="18"/>
              </w:rPr>
            </w:pPr>
          </w:p>
        </w:tc>
        <w:tc>
          <w:tcPr>
            <w:tcW w:w="1984" w:type="dxa"/>
            <w:vMerge w:val="restart"/>
            <w:shd w:val="clear" w:color="auto" w:fill="auto"/>
          </w:tcPr>
          <w:p w:rsidR="009E4DAE" w:rsidRDefault="009E4DAE" w:rsidP="00770C61">
            <w:pPr>
              <w:rPr>
                <w:rFonts w:ascii="Times New Roman" w:hAnsi="Times New Roman"/>
                <w:b/>
                <w:sz w:val="18"/>
                <w:szCs w:val="18"/>
              </w:rPr>
            </w:pPr>
          </w:p>
        </w:tc>
        <w:tc>
          <w:tcPr>
            <w:tcW w:w="2787" w:type="dxa"/>
            <w:shd w:val="clear" w:color="auto" w:fill="auto"/>
          </w:tcPr>
          <w:p w:rsidR="009E4DAE" w:rsidRDefault="009E4DAE" w:rsidP="00770C61">
            <w:pPr>
              <w:rPr>
                <w:rFonts w:ascii="Times New Roman" w:hAnsi="Times New Roman"/>
                <w:sz w:val="18"/>
                <w:szCs w:val="18"/>
                <w:lang w:val="uk-UA"/>
              </w:rPr>
            </w:pPr>
          </w:p>
        </w:tc>
      </w:tr>
      <w:tr w:rsidR="009E4DAE" w:rsidTr="000715EE">
        <w:tc>
          <w:tcPr>
            <w:tcW w:w="527" w:type="dxa"/>
            <w:shd w:val="clear" w:color="auto" w:fill="auto"/>
          </w:tcPr>
          <w:p w:rsidR="009E4DAE" w:rsidRDefault="009E4DAE" w:rsidP="00770C61">
            <w:pPr>
              <w:rPr>
                <w:rFonts w:ascii="Times New Roman" w:hAnsi="Times New Roman"/>
                <w:sz w:val="18"/>
                <w:szCs w:val="18"/>
                <w:lang w:val="fr-FR"/>
              </w:rPr>
            </w:pPr>
            <w:r>
              <w:rPr>
                <w:rFonts w:ascii="Times New Roman" w:hAnsi="Times New Roman"/>
                <w:sz w:val="18"/>
                <w:szCs w:val="18"/>
                <w:lang w:val="fr-FR"/>
              </w:rPr>
              <w:t>2</w:t>
            </w:r>
          </w:p>
        </w:tc>
        <w:tc>
          <w:tcPr>
            <w:tcW w:w="611" w:type="dxa"/>
            <w:shd w:val="clear" w:color="auto" w:fill="auto"/>
          </w:tcPr>
          <w:p w:rsidR="009E4DAE" w:rsidRDefault="009E4DAE" w:rsidP="00770C61">
            <w:pPr>
              <w:rPr>
                <w:rFonts w:ascii="Times New Roman" w:hAnsi="Times New Roman"/>
                <w:sz w:val="18"/>
                <w:szCs w:val="18"/>
                <w:lang w:val="uk-UA"/>
              </w:rPr>
            </w:pPr>
          </w:p>
        </w:tc>
        <w:tc>
          <w:tcPr>
            <w:tcW w:w="2410" w:type="dxa"/>
            <w:shd w:val="clear" w:color="auto" w:fill="auto"/>
          </w:tcPr>
          <w:p w:rsidR="009E4DAE" w:rsidRDefault="009E4DAE" w:rsidP="00770C61">
            <w:pPr>
              <w:rPr>
                <w:rFonts w:ascii="Times New Roman" w:hAnsi="Times New Roman"/>
                <w:sz w:val="18"/>
                <w:szCs w:val="18"/>
                <w:lang w:val="uk-UA"/>
              </w:rPr>
            </w:pPr>
            <w:r>
              <w:rPr>
                <w:rFonts w:ascii="Times New Roman" w:hAnsi="Times New Roman"/>
                <w:sz w:val="18"/>
                <w:szCs w:val="18"/>
                <w:lang w:val="uk-UA"/>
              </w:rPr>
              <w:t>Діяльність під час канікул</w:t>
            </w:r>
            <w:r>
              <w:rPr>
                <w:rFonts w:ascii="Times New Roman" w:hAnsi="Times New Roman"/>
                <w:sz w:val="18"/>
                <w:szCs w:val="18"/>
                <w:lang w:val="fr-FR"/>
              </w:rPr>
              <w:t>.</w:t>
            </w:r>
          </w:p>
        </w:tc>
        <w:tc>
          <w:tcPr>
            <w:tcW w:w="1122" w:type="dxa"/>
            <w:shd w:val="clear" w:color="auto" w:fill="auto"/>
          </w:tcPr>
          <w:p w:rsidR="009E4DAE" w:rsidRPr="00770C61" w:rsidRDefault="009E4DAE" w:rsidP="00770C61">
            <w:pPr>
              <w:rPr>
                <w:rFonts w:ascii="Times New Roman" w:hAnsi="Times New Roman"/>
                <w:sz w:val="18"/>
                <w:szCs w:val="18"/>
                <w:lang w:val="fr-FR"/>
              </w:rPr>
            </w:pPr>
            <w:r>
              <w:rPr>
                <w:rFonts w:ascii="Times New Roman" w:hAnsi="Times New Roman"/>
                <w:sz w:val="18"/>
                <w:szCs w:val="18"/>
                <w:lang w:val="fr-FR"/>
              </w:rPr>
              <w:t>Au bord de la mer, à la campagne, à l’étranger, le séjour, la colonie, la montagne.</w:t>
            </w:r>
          </w:p>
        </w:tc>
        <w:tc>
          <w:tcPr>
            <w:tcW w:w="1320" w:type="dxa"/>
            <w:vMerge/>
            <w:shd w:val="clear" w:color="auto" w:fill="auto"/>
          </w:tcPr>
          <w:p w:rsidR="009E4DAE" w:rsidRPr="00770C61" w:rsidRDefault="009E4DAE" w:rsidP="00770C61">
            <w:pPr>
              <w:rPr>
                <w:rFonts w:ascii="Times New Roman" w:hAnsi="Times New Roman"/>
                <w:sz w:val="18"/>
                <w:szCs w:val="18"/>
                <w:lang w:val="uk-UA"/>
              </w:rPr>
            </w:pPr>
          </w:p>
        </w:tc>
        <w:tc>
          <w:tcPr>
            <w:tcW w:w="1669" w:type="dxa"/>
            <w:vMerge/>
            <w:shd w:val="clear" w:color="auto" w:fill="auto"/>
          </w:tcPr>
          <w:p w:rsidR="009E4DAE" w:rsidRDefault="009E4DAE" w:rsidP="00770C61">
            <w:pPr>
              <w:rPr>
                <w:rFonts w:ascii="Times New Roman" w:hAnsi="Times New Roman"/>
                <w:b/>
                <w:sz w:val="18"/>
                <w:szCs w:val="18"/>
                <w:lang w:val="fr-FR"/>
              </w:rPr>
            </w:pPr>
          </w:p>
        </w:tc>
        <w:tc>
          <w:tcPr>
            <w:tcW w:w="1843" w:type="dxa"/>
            <w:vMerge/>
            <w:shd w:val="clear" w:color="auto" w:fill="auto"/>
          </w:tcPr>
          <w:p w:rsidR="009E4DAE" w:rsidRDefault="009E4DAE" w:rsidP="00770C61">
            <w:pPr>
              <w:rPr>
                <w:rFonts w:ascii="Times New Roman" w:hAnsi="Times New Roman"/>
                <w:b/>
                <w:sz w:val="18"/>
                <w:szCs w:val="18"/>
                <w:lang w:val="fr-FR"/>
              </w:rPr>
            </w:pPr>
          </w:p>
        </w:tc>
        <w:tc>
          <w:tcPr>
            <w:tcW w:w="1134" w:type="dxa"/>
            <w:vMerge/>
            <w:shd w:val="clear" w:color="auto" w:fill="auto"/>
          </w:tcPr>
          <w:p w:rsidR="009E4DAE" w:rsidRDefault="009E4DAE" w:rsidP="00770C61">
            <w:pPr>
              <w:rPr>
                <w:rFonts w:ascii="Times New Roman" w:hAnsi="Times New Roman"/>
                <w:b/>
                <w:sz w:val="18"/>
                <w:szCs w:val="18"/>
                <w:lang w:val="fr-FR"/>
              </w:rPr>
            </w:pPr>
          </w:p>
        </w:tc>
        <w:tc>
          <w:tcPr>
            <w:tcW w:w="1984" w:type="dxa"/>
            <w:vMerge/>
            <w:shd w:val="clear" w:color="auto" w:fill="auto"/>
          </w:tcPr>
          <w:p w:rsidR="009E4DAE" w:rsidRDefault="009E4DAE" w:rsidP="00770C61">
            <w:pPr>
              <w:rPr>
                <w:rFonts w:ascii="Times New Roman" w:hAnsi="Times New Roman"/>
                <w:b/>
                <w:sz w:val="18"/>
                <w:szCs w:val="18"/>
                <w:lang w:val="fr-FR"/>
              </w:rPr>
            </w:pPr>
          </w:p>
        </w:tc>
        <w:tc>
          <w:tcPr>
            <w:tcW w:w="2787" w:type="dxa"/>
            <w:shd w:val="clear" w:color="auto" w:fill="auto"/>
          </w:tcPr>
          <w:p w:rsidR="009E4DAE" w:rsidRDefault="009E4DAE" w:rsidP="00770C61">
            <w:pPr>
              <w:rPr>
                <w:rFonts w:ascii="Times New Roman" w:hAnsi="Times New Roman"/>
                <w:sz w:val="18"/>
                <w:szCs w:val="18"/>
                <w:lang w:val="fr-FR"/>
              </w:rPr>
            </w:pPr>
          </w:p>
        </w:tc>
      </w:tr>
      <w:tr w:rsidR="009E4DAE" w:rsidRPr="00770C61" w:rsidTr="000715EE">
        <w:tc>
          <w:tcPr>
            <w:tcW w:w="527" w:type="dxa"/>
            <w:shd w:val="clear" w:color="auto" w:fill="auto"/>
          </w:tcPr>
          <w:p w:rsidR="00770C61" w:rsidRDefault="00770C61" w:rsidP="00770C61">
            <w:pPr>
              <w:rPr>
                <w:rFonts w:ascii="Times New Roman" w:hAnsi="Times New Roman"/>
                <w:sz w:val="18"/>
                <w:szCs w:val="18"/>
                <w:lang w:val="fr-FR"/>
              </w:rPr>
            </w:pPr>
            <w:r>
              <w:rPr>
                <w:rFonts w:ascii="Times New Roman" w:hAnsi="Times New Roman"/>
                <w:sz w:val="18"/>
                <w:szCs w:val="18"/>
                <w:lang w:val="fr-FR"/>
              </w:rPr>
              <w:t>3</w:t>
            </w:r>
          </w:p>
        </w:tc>
        <w:tc>
          <w:tcPr>
            <w:tcW w:w="611" w:type="dxa"/>
            <w:shd w:val="clear" w:color="auto" w:fill="auto"/>
          </w:tcPr>
          <w:p w:rsidR="00770C61" w:rsidRDefault="00770C61" w:rsidP="00770C61">
            <w:pPr>
              <w:rPr>
                <w:rFonts w:ascii="Times New Roman" w:hAnsi="Times New Roman"/>
                <w:sz w:val="18"/>
                <w:szCs w:val="18"/>
                <w:lang w:val="uk-UA"/>
              </w:rPr>
            </w:pPr>
          </w:p>
        </w:tc>
        <w:tc>
          <w:tcPr>
            <w:tcW w:w="2410" w:type="dxa"/>
            <w:shd w:val="clear" w:color="auto" w:fill="auto"/>
          </w:tcPr>
          <w:p w:rsidR="00770C61" w:rsidRDefault="00770C61" w:rsidP="00770C61">
            <w:pPr>
              <w:rPr>
                <w:rFonts w:ascii="Times New Roman" w:hAnsi="Times New Roman"/>
                <w:sz w:val="18"/>
                <w:szCs w:val="18"/>
                <w:lang w:val="uk-UA"/>
              </w:rPr>
            </w:pPr>
            <w:r>
              <w:rPr>
                <w:rFonts w:ascii="Times New Roman" w:hAnsi="Times New Roman"/>
                <w:sz w:val="18"/>
                <w:szCs w:val="18"/>
                <w:lang w:val="uk-UA"/>
              </w:rPr>
              <w:t>Сильні і слабкі сторони учня.</w:t>
            </w:r>
          </w:p>
        </w:tc>
        <w:tc>
          <w:tcPr>
            <w:tcW w:w="1122" w:type="dxa"/>
            <w:shd w:val="clear" w:color="auto" w:fill="auto"/>
          </w:tcPr>
          <w:p w:rsidR="00770C61" w:rsidRPr="00770C61" w:rsidRDefault="009E4DAE" w:rsidP="00770C61">
            <w:pPr>
              <w:rPr>
                <w:rFonts w:ascii="Times New Roman" w:hAnsi="Times New Roman"/>
                <w:sz w:val="18"/>
                <w:szCs w:val="18"/>
                <w:lang w:val="uk-UA"/>
              </w:rPr>
            </w:pPr>
            <w:r w:rsidRPr="009E4DAE">
              <w:rPr>
                <w:rFonts w:ascii="Times New Roman" w:hAnsi="Times New Roman"/>
                <w:sz w:val="18"/>
                <w:szCs w:val="18"/>
                <w:lang w:val="fr-FR"/>
              </w:rPr>
              <w:t>Je n’ai pas eu le temps. J’ai envie de faire le problème. Je me débrouille bien en physique (en chimie).</w:t>
            </w:r>
          </w:p>
        </w:tc>
        <w:tc>
          <w:tcPr>
            <w:tcW w:w="1320" w:type="dxa"/>
            <w:shd w:val="clear" w:color="auto" w:fill="auto"/>
          </w:tcPr>
          <w:p w:rsidR="00770C61" w:rsidRPr="009E4DAE" w:rsidRDefault="009E4DAE" w:rsidP="00770C61">
            <w:pPr>
              <w:rPr>
                <w:rFonts w:ascii="Times New Roman" w:hAnsi="Times New Roman"/>
                <w:sz w:val="18"/>
                <w:szCs w:val="18"/>
                <w:lang w:val="fr-FR"/>
              </w:rPr>
            </w:pPr>
            <w:r>
              <w:rPr>
                <w:rFonts w:ascii="Times New Roman" w:hAnsi="Times New Roman"/>
                <w:sz w:val="18"/>
                <w:szCs w:val="18"/>
                <w:lang w:val="fr-FR"/>
              </w:rPr>
              <w:t>Passé composé, futur proche.</w:t>
            </w:r>
          </w:p>
        </w:tc>
        <w:tc>
          <w:tcPr>
            <w:tcW w:w="1669" w:type="dxa"/>
            <w:vMerge/>
            <w:shd w:val="clear" w:color="auto" w:fill="auto"/>
          </w:tcPr>
          <w:p w:rsidR="00770C61" w:rsidRDefault="00770C61" w:rsidP="00770C61">
            <w:pPr>
              <w:rPr>
                <w:rFonts w:ascii="Times New Roman" w:hAnsi="Times New Roman"/>
                <w:b/>
                <w:sz w:val="18"/>
                <w:szCs w:val="18"/>
              </w:rPr>
            </w:pPr>
          </w:p>
        </w:tc>
        <w:tc>
          <w:tcPr>
            <w:tcW w:w="1843" w:type="dxa"/>
            <w:vMerge/>
            <w:shd w:val="clear" w:color="auto" w:fill="auto"/>
          </w:tcPr>
          <w:p w:rsidR="00770C61" w:rsidRDefault="00770C61" w:rsidP="00770C61">
            <w:pPr>
              <w:rPr>
                <w:rFonts w:ascii="Times New Roman" w:hAnsi="Times New Roman"/>
                <w:b/>
                <w:sz w:val="18"/>
                <w:szCs w:val="18"/>
              </w:rPr>
            </w:pPr>
          </w:p>
        </w:tc>
        <w:tc>
          <w:tcPr>
            <w:tcW w:w="1134" w:type="dxa"/>
            <w:vMerge/>
            <w:shd w:val="clear" w:color="auto" w:fill="auto"/>
          </w:tcPr>
          <w:p w:rsidR="00770C61" w:rsidRDefault="00770C61" w:rsidP="00770C61">
            <w:pPr>
              <w:rPr>
                <w:rFonts w:ascii="Times New Roman" w:hAnsi="Times New Roman"/>
                <w:b/>
                <w:sz w:val="18"/>
                <w:szCs w:val="18"/>
              </w:rPr>
            </w:pPr>
          </w:p>
        </w:tc>
        <w:tc>
          <w:tcPr>
            <w:tcW w:w="1984" w:type="dxa"/>
            <w:vMerge/>
            <w:shd w:val="clear" w:color="auto" w:fill="auto"/>
          </w:tcPr>
          <w:p w:rsidR="00770C61" w:rsidRDefault="00770C61" w:rsidP="00770C61">
            <w:pPr>
              <w:rPr>
                <w:rFonts w:ascii="Times New Roman" w:hAnsi="Times New Roman"/>
                <w:b/>
                <w:sz w:val="18"/>
                <w:szCs w:val="18"/>
              </w:rPr>
            </w:pPr>
          </w:p>
        </w:tc>
        <w:tc>
          <w:tcPr>
            <w:tcW w:w="2787" w:type="dxa"/>
            <w:shd w:val="clear" w:color="auto" w:fill="auto"/>
          </w:tcPr>
          <w:p w:rsidR="00770C61" w:rsidRDefault="00770C61" w:rsidP="00770C61">
            <w:pPr>
              <w:rPr>
                <w:rFonts w:ascii="Times New Roman" w:hAnsi="Times New Roman"/>
                <w:sz w:val="18"/>
                <w:szCs w:val="18"/>
                <w:lang w:val="uk-UA"/>
              </w:rPr>
            </w:pPr>
          </w:p>
        </w:tc>
      </w:tr>
      <w:tr w:rsidR="009E4DAE" w:rsidRPr="009E4DAE" w:rsidTr="000715EE">
        <w:tc>
          <w:tcPr>
            <w:tcW w:w="527" w:type="dxa"/>
            <w:shd w:val="clear" w:color="auto" w:fill="auto"/>
          </w:tcPr>
          <w:p w:rsidR="00770C61" w:rsidRDefault="00770C61" w:rsidP="00770C61">
            <w:pPr>
              <w:rPr>
                <w:rFonts w:ascii="Times New Roman" w:hAnsi="Times New Roman"/>
                <w:sz w:val="18"/>
                <w:szCs w:val="18"/>
                <w:lang w:val="fr-FR"/>
              </w:rPr>
            </w:pPr>
            <w:r>
              <w:rPr>
                <w:rFonts w:ascii="Times New Roman" w:hAnsi="Times New Roman"/>
                <w:sz w:val="18"/>
                <w:szCs w:val="18"/>
                <w:lang w:val="fr-FR"/>
              </w:rPr>
              <w:t>4</w:t>
            </w:r>
          </w:p>
        </w:tc>
        <w:tc>
          <w:tcPr>
            <w:tcW w:w="611" w:type="dxa"/>
            <w:shd w:val="clear" w:color="auto" w:fill="auto"/>
          </w:tcPr>
          <w:p w:rsidR="00770C61" w:rsidRDefault="00770C61" w:rsidP="00770C61">
            <w:pPr>
              <w:rPr>
                <w:rFonts w:ascii="Times New Roman" w:hAnsi="Times New Roman"/>
                <w:sz w:val="18"/>
                <w:szCs w:val="18"/>
                <w:lang w:val="uk-UA"/>
              </w:rPr>
            </w:pPr>
          </w:p>
        </w:tc>
        <w:tc>
          <w:tcPr>
            <w:tcW w:w="2410" w:type="dxa"/>
            <w:shd w:val="clear" w:color="auto" w:fill="auto"/>
          </w:tcPr>
          <w:p w:rsidR="00770C61" w:rsidRDefault="00770C61" w:rsidP="00770C61">
            <w:pPr>
              <w:rPr>
                <w:rFonts w:ascii="Times New Roman" w:hAnsi="Times New Roman"/>
                <w:sz w:val="18"/>
                <w:szCs w:val="18"/>
                <w:lang w:val="uk-UA"/>
              </w:rPr>
            </w:pPr>
            <w:r>
              <w:rPr>
                <w:rFonts w:ascii="Times New Roman" w:hAnsi="Times New Roman"/>
                <w:sz w:val="18"/>
                <w:szCs w:val="18"/>
                <w:lang w:val="uk-UA"/>
              </w:rPr>
              <w:t>Домашні завдання. Мій спосіб запам’ятовування.</w:t>
            </w:r>
          </w:p>
        </w:tc>
        <w:tc>
          <w:tcPr>
            <w:tcW w:w="1122" w:type="dxa"/>
            <w:shd w:val="clear" w:color="auto" w:fill="auto"/>
          </w:tcPr>
          <w:p w:rsidR="00770C61" w:rsidRPr="00770C61" w:rsidRDefault="009E4DAE" w:rsidP="00770C61">
            <w:pPr>
              <w:rPr>
                <w:rFonts w:ascii="Times New Roman" w:hAnsi="Times New Roman"/>
                <w:sz w:val="18"/>
                <w:szCs w:val="18"/>
                <w:lang w:val="uk-UA"/>
              </w:rPr>
            </w:pPr>
            <w:r w:rsidRPr="009E4DAE">
              <w:rPr>
                <w:rFonts w:ascii="Times New Roman" w:hAnsi="Times New Roman"/>
                <w:sz w:val="18"/>
                <w:szCs w:val="18"/>
                <w:lang w:val="fr-FR"/>
              </w:rPr>
              <w:t>Je suis nul(-le) en… Je me considère comme un(e) bon(-ne) élève.</w:t>
            </w:r>
          </w:p>
        </w:tc>
        <w:tc>
          <w:tcPr>
            <w:tcW w:w="1320" w:type="dxa"/>
            <w:shd w:val="clear" w:color="auto" w:fill="auto"/>
          </w:tcPr>
          <w:p w:rsidR="00770C61" w:rsidRDefault="00770C61" w:rsidP="00770C61">
            <w:pPr>
              <w:rPr>
                <w:rFonts w:ascii="Times New Roman" w:hAnsi="Times New Roman"/>
                <w:sz w:val="18"/>
                <w:szCs w:val="18"/>
                <w:lang w:val="uk-UA"/>
              </w:rPr>
            </w:pPr>
          </w:p>
        </w:tc>
        <w:tc>
          <w:tcPr>
            <w:tcW w:w="1669" w:type="dxa"/>
            <w:vMerge/>
            <w:shd w:val="clear" w:color="auto" w:fill="auto"/>
          </w:tcPr>
          <w:p w:rsidR="00770C61" w:rsidRPr="009E4DAE" w:rsidRDefault="00770C61" w:rsidP="00770C61">
            <w:pPr>
              <w:rPr>
                <w:rFonts w:ascii="Times New Roman" w:hAnsi="Times New Roman"/>
                <w:b/>
                <w:sz w:val="18"/>
                <w:szCs w:val="18"/>
                <w:lang w:val="fr-FR"/>
              </w:rPr>
            </w:pPr>
          </w:p>
        </w:tc>
        <w:tc>
          <w:tcPr>
            <w:tcW w:w="1843" w:type="dxa"/>
            <w:vMerge/>
            <w:shd w:val="clear" w:color="auto" w:fill="auto"/>
          </w:tcPr>
          <w:p w:rsidR="00770C61" w:rsidRPr="009E4DAE" w:rsidRDefault="00770C61" w:rsidP="00770C61">
            <w:pPr>
              <w:rPr>
                <w:rFonts w:ascii="Times New Roman" w:hAnsi="Times New Roman"/>
                <w:b/>
                <w:sz w:val="18"/>
                <w:szCs w:val="18"/>
                <w:lang w:val="fr-FR"/>
              </w:rPr>
            </w:pPr>
          </w:p>
        </w:tc>
        <w:tc>
          <w:tcPr>
            <w:tcW w:w="1134" w:type="dxa"/>
            <w:vMerge/>
            <w:shd w:val="clear" w:color="auto" w:fill="auto"/>
          </w:tcPr>
          <w:p w:rsidR="00770C61" w:rsidRPr="009E4DAE" w:rsidRDefault="00770C61" w:rsidP="00770C61">
            <w:pPr>
              <w:rPr>
                <w:rFonts w:ascii="Times New Roman" w:hAnsi="Times New Roman"/>
                <w:b/>
                <w:sz w:val="18"/>
                <w:szCs w:val="18"/>
                <w:lang w:val="fr-FR"/>
              </w:rPr>
            </w:pPr>
          </w:p>
        </w:tc>
        <w:tc>
          <w:tcPr>
            <w:tcW w:w="1984" w:type="dxa"/>
            <w:vMerge/>
            <w:shd w:val="clear" w:color="auto" w:fill="auto"/>
          </w:tcPr>
          <w:p w:rsidR="00770C61" w:rsidRPr="009E4DAE" w:rsidRDefault="00770C61" w:rsidP="00770C61">
            <w:pPr>
              <w:rPr>
                <w:rFonts w:ascii="Times New Roman" w:hAnsi="Times New Roman"/>
                <w:b/>
                <w:sz w:val="18"/>
                <w:szCs w:val="18"/>
                <w:lang w:val="fr-FR"/>
              </w:rPr>
            </w:pPr>
          </w:p>
        </w:tc>
        <w:tc>
          <w:tcPr>
            <w:tcW w:w="2787" w:type="dxa"/>
            <w:shd w:val="clear" w:color="auto" w:fill="auto"/>
          </w:tcPr>
          <w:p w:rsidR="00770C61" w:rsidRPr="009E4DAE" w:rsidRDefault="00770C61" w:rsidP="00770C61">
            <w:pPr>
              <w:rPr>
                <w:rFonts w:ascii="Times New Roman" w:hAnsi="Times New Roman"/>
                <w:sz w:val="18"/>
                <w:szCs w:val="18"/>
                <w:lang w:val="fr-FR"/>
              </w:rPr>
            </w:pPr>
          </w:p>
        </w:tc>
      </w:tr>
      <w:tr w:rsidR="009E4DAE" w:rsidRPr="009E4DAE" w:rsidTr="000715EE">
        <w:tc>
          <w:tcPr>
            <w:tcW w:w="527" w:type="dxa"/>
            <w:shd w:val="clear" w:color="auto" w:fill="auto"/>
          </w:tcPr>
          <w:p w:rsidR="00770C61" w:rsidRDefault="00770C61" w:rsidP="00770C61">
            <w:pPr>
              <w:rPr>
                <w:rFonts w:ascii="Times New Roman" w:hAnsi="Times New Roman"/>
                <w:sz w:val="18"/>
                <w:szCs w:val="18"/>
                <w:lang w:val="fr-FR"/>
              </w:rPr>
            </w:pPr>
            <w:r>
              <w:rPr>
                <w:rFonts w:ascii="Times New Roman" w:hAnsi="Times New Roman"/>
                <w:sz w:val="18"/>
                <w:szCs w:val="18"/>
                <w:lang w:val="fr-FR"/>
              </w:rPr>
              <w:t>5</w:t>
            </w:r>
          </w:p>
        </w:tc>
        <w:tc>
          <w:tcPr>
            <w:tcW w:w="611" w:type="dxa"/>
            <w:shd w:val="clear" w:color="auto" w:fill="auto"/>
          </w:tcPr>
          <w:p w:rsidR="00770C61" w:rsidRDefault="00770C61" w:rsidP="00770C61">
            <w:pPr>
              <w:rPr>
                <w:rFonts w:ascii="Times New Roman" w:hAnsi="Times New Roman"/>
                <w:sz w:val="18"/>
                <w:szCs w:val="18"/>
                <w:lang w:val="uk-UA"/>
              </w:rPr>
            </w:pPr>
          </w:p>
        </w:tc>
        <w:tc>
          <w:tcPr>
            <w:tcW w:w="2410" w:type="dxa"/>
            <w:shd w:val="clear" w:color="auto" w:fill="auto"/>
          </w:tcPr>
          <w:p w:rsidR="00770C61" w:rsidRDefault="009E4DAE" w:rsidP="00770C61">
            <w:pPr>
              <w:rPr>
                <w:rFonts w:ascii="Times New Roman" w:hAnsi="Times New Roman"/>
                <w:sz w:val="18"/>
                <w:szCs w:val="18"/>
                <w:lang w:val="uk-UA"/>
              </w:rPr>
            </w:pPr>
            <w:r>
              <w:rPr>
                <w:rFonts w:ascii="Times New Roman" w:hAnsi="Times New Roman"/>
                <w:sz w:val="18"/>
                <w:szCs w:val="18"/>
                <w:lang w:val="uk-UA"/>
              </w:rPr>
              <w:t>Система освіти в Україні та у Франції.</w:t>
            </w:r>
          </w:p>
        </w:tc>
        <w:tc>
          <w:tcPr>
            <w:tcW w:w="1122" w:type="dxa"/>
            <w:shd w:val="clear" w:color="auto" w:fill="auto"/>
          </w:tcPr>
          <w:p w:rsidR="00770C61" w:rsidRPr="009E4DAE" w:rsidRDefault="009E4DAE" w:rsidP="00770C61">
            <w:pPr>
              <w:rPr>
                <w:rFonts w:ascii="Times New Roman" w:hAnsi="Times New Roman"/>
                <w:sz w:val="18"/>
                <w:szCs w:val="18"/>
                <w:lang w:val="fr-FR"/>
              </w:rPr>
            </w:pPr>
            <w:r>
              <w:rPr>
                <w:rFonts w:ascii="Times New Roman" w:hAnsi="Times New Roman"/>
                <w:sz w:val="18"/>
                <w:szCs w:val="18"/>
                <w:lang w:val="fr-FR"/>
              </w:rPr>
              <w:t>La révision, la récréation, le cours, la leçon.</w:t>
            </w:r>
          </w:p>
        </w:tc>
        <w:tc>
          <w:tcPr>
            <w:tcW w:w="1320" w:type="dxa"/>
            <w:shd w:val="clear" w:color="auto" w:fill="auto"/>
          </w:tcPr>
          <w:p w:rsidR="00770C61" w:rsidRPr="009E4DAE" w:rsidRDefault="009E4DAE" w:rsidP="00770C61">
            <w:pPr>
              <w:rPr>
                <w:rFonts w:ascii="Times New Roman" w:hAnsi="Times New Roman"/>
                <w:sz w:val="18"/>
                <w:szCs w:val="18"/>
                <w:lang w:val="fr-FR"/>
              </w:rPr>
            </w:pPr>
            <w:r>
              <w:rPr>
                <w:rFonts w:ascii="Times New Roman" w:hAnsi="Times New Roman"/>
                <w:sz w:val="18"/>
                <w:szCs w:val="18"/>
                <w:lang w:val="fr-FR"/>
              </w:rPr>
              <w:t>Réussir – présent, passé composé, futur simple, impératif</w:t>
            </w:r>
          </w:p>
        </w:tc>
        <w:tc>
          <w:tcPr>
            <w:tcW w:w="1669" w:type="dxa"/>
            <w:vMerge/>
            <w:shd w:val="clear" w:color="auto" w:fill="auto"/>
          </w:tcPr>
          <w:p w:rsidR="00770C61" w:rsidRPr="009E4DAE" w:rsidRDefault="00770C61" w:rsidP="00770C61">
            <w:pPr>
              <w:rPr>
                <w:rFonts w:ascii="Times New Roman" w:hAnsi="Times New Roman"/>
                <w:b/>
                <w:sz w:val="18"/>
                <w:szCs w:val="18"/>
                <w:lang w:val="fr-FR"/>
              </w:rPr>
            </w:pPr>
          </w:p>
        </w:tc>
        <w:tc>
          <w:tcPr>
            <w:tcW w:w="1843" w:type="dxa"/>
            <w:vMerge/>
            <w:shd w:val="clear" w:color="auto" w:fill="auto"/>
          </w:tcPr>
          <w:p w:rsidR="00770C61" w:rsidRPr="009E4DAE" w:rsidRDefault="00770C61" w:rsidP="00770C61">
            <w:pPr>
              <w:rPr>
                <w:rFonts w:ascii="Times New Roman" w:hAnsi="Times New Roman"/>
                <w:b/>
                <w:sz w:val="18"/>
                <w:szCs w:val="18"/>
                <w:lang w:val="fr-FR"/>
              </w:rPr>
            </w:pPr>
          </w:p>
        </w:tc>
        <w:tc>
          <w:tcPr>
            <w:tcW w:w="1134" w:type="dxa"/>
            <w:vMerge/>
            <w:shd w:val="clear" w:color="auto" w:fill="auto"/>
          </w:tcPr>
          <w:p w:rsidR="00770C61" w:rsidRPr="009E4DAE" w:rsidRDefault="00770C61" w:rsidP="00770C61">
            <w:pPr>
              <w:rPr>
                <w:rFonts w:ascii="Times New Roman" w:hAnsi="Times New Roman"/>
                <w:b/>
                <w:sz w:val="18"/>
                <w:szCs w:val="18"/>
                <w:lang w:val="fr-FR"/>
              </w:rPr>
            </w:pPr>
          </w:p>
        </w:tc>
        <w:tc>
          <w:tcPr>
            <w:tcW w:w="1984" w:type="dxa"/>
            <w:vMerge/>
            <w:shd w:val="clear" w:color="auto" w:fill="auto"/>
          </w:tcPr>
          <w:p w:rsidR="00770C61" w:rsidRPr="009E4DAE" w:rsidRDefault="00770C61" w:rsidP="00770C61">
            <w:pPr>
              <w:rPr>
                <w:rFonts w:ascii="Times New Roman" w:hAnsi="Times New Roman"/>
                <w:b/>
                <w:sz w:val="18"/>
                <w:szCs w:val="18"/>
                <w:lang w:val="fr-FR"/>
              </w:rPr>
            </w:pPr>
          </w:p>
        </w:tc>
        <w:tc>
          <w:tcPr>
            <w:tcW w:w="2787" w:type="dxa"/>
            <w:shd w:val="clear" w:color="auto" w:fill="auto"/>
          </w:tcPr>
          <w:p w:rsidR="00770C61" w:rsidRPr="009E4DAE" w:rsidRDefault="00770C61" w:rsidP="00770C61">
            <w:pPr>
              <w:rPr>
                <w:rFonts w:ascii="Times New Roman" w:hAnsi="Times New Roman"/>
                <w:sz w:val="18"/>
                <w:szCs w:val="18"/>
                <w:lang w:val="fr-FR"/>
              </w:rPr>
            </w:pPr>
          </w:p>
        </w:tc>
      </w:tr>
      <w:tr w:rsidR="009E4DAE" w:rsidRPr="009E4DAE" w:rsidTr="000715EE">
        <w:tc>
          <w:tcPr>
            <w:tcW w:w="527" w:type="dxa"/>
            <w:shd w:val="clear" w:color="auto" w:fill="auto"/>
          </w:tcPr>
          <w:p w:rsidR="00770C61" w:rsidRDefault="00770C61" w:rsidP="00770C61">
            <w:pPr>
              <w:rPr>
                <w:rFonts w:ascii="Times New Roman" w:hAnsi="Times New Roman"/>
                <w:sz w:val="18"/>
                <w:szCs w:val="18"/>
                <w:lang w:val="uk-UA"/>
              </w:rPr>
            </w:pPr>
            <w:r>
              <w:rPr>
                <w:rFonts w:ascii="Times New Roman" w:hAnsi="Times New Roman"/>
                <w:sz w:val="18"/>
                <w:szCs w:val="18"/>
                <w:lang w:val="uk-UA"/>
              </w:rPr>
              <w:t>6</w:t>
            </w:r>
          </w:p>
        </w:tc>
        <w:tc>
          <w:tcPr>
            <w:tcW w:w="611" w:type="dxa"/>
            <w:shd w:val="clear" w:color="auto" w:fill="auto"/>
          </w:tcPr>
          <w:p w:rsidR="00770C61" w:rsidRDefault="00770C61" w:rsidP="00770C61">
            <w:pPr>
              <w:rPr>
                <w:rFonts w:ascii="Times New Roman" w:hAnsi="Times New Roman"/>
                <w:sz w:val="18"/>
                <w:szCs w:val="18"/>
                <w:lang w:val="uk-UA"/>
              </w:rPr>
            </w:pPr>
          </w:p>
        </w:tc>
        <w:tc>
          <w:tcPr>
            <w:tcW w:w="2410" w:type="dxa"/>
            <w:shd w:val="clear" w:color="auto" w:fill="auto"/>
          </w:tcPr>
          <w:p w:rsidR="00770C61" w:rsidRDefault="009E4DAE" w:rsidP="00770C61">
            <w:pPr>
              <w:rPr>
                <w:rFonts w:ascii="Times New Roman" w:hAnsi="Times New Roman"/>
                <w:sz w:val="18"/>
                <w:szCs w:val="18"/>
                <w:lang w:val="uk-UA"/>
              </w:rPr>
            </w:pPr>
            <w:r>
              <w:rPr>
                <w:rFonts w:ascii="Times New Roman" w:hAnsi="Times New Roman"/>
                <w:sz w:val="18"/>
                <w:szCs w:val="18"/>
                <w:lang w:val="uk-UA"/>
              </w:rPr>
              <w:t>Вибір професії,</w:t>
            </w:r>
          </w:p>
        </w:tc>
        <w:tc>
          <w:tcPr>
            <w:tcW w:w="1122" w:type="dxa"/>
            <w:shd w:val="clear" w:color="auto" w:fill="auto"/>
          </w:tcPr>
          <w:p w:rsidR="00770C61" w:rsidRPr="009E4DAE" w:rsidRDefault="009E4DAE" w:rsidP="00770C61">
            <w:pPr>
              <w:rPr>
                <w:rFonts w:ascii="Times New Roman" w:hAnsi="Times New Roman"/>
                <w:sz w:val="18"/>
                <w:szCs w:val="18"/>
                <w:lang w:val="fr-FR"/>
              </w:rPr>
            </w:pPr>
            <w:r>
              <w:rPr>
                <w:rFonts w:ascii="Times New Roman" w:hAnsi="Times New Roman"/>
                <w:sz w:val="18"/>
                <w:szCs w:val="18"/>
                <w:lang w:val="fr-FR"/>
              </w:rPr>
              <w:t>Meilleur (e), nul (-le), moyen, expliquer, ranger.</w:t>
            </w:r>
          </w:p>
        </w:tc>
        <w:tc>
          <w:tcPr>
            <w:tcW w:w="1320" w:type="dxa"/>
            <w:shd w:val="clear" w:color="auto" w:fill="auto"/>
          </w:tcPr>
          <w:p w:rsidR="00770C61" w:rsidRPr="00770C61" w:rsidRDefault="00770C61" w:rsidP="00770C61">
            <w:pPr>
              <w:rPr>
                <w:rFonts w:ascii="Times New Roman" w:hAnsi="Times New Roman"/>
                <w:sz w:val="18"/>
                <w:szCs w:val="18"/>
                <w:lang w:val="uk-UA"/>
              </w:rPr>
            </w:pPr>
          </w:p>
        </w:tc>
        <w:tc>
          <w:tcPr>
            <w:tcW w:w="1669" w:type="dxa"/>
            <w:vMerge/>
            <w:shd w:val="clear" w:color="auto" w:fill="auto"/>
          </w:tcPr>
          <w:p w:rsidR="00770C61" w:rsidRPr="009E4DAE" w:rsidRDefault="00770C61" w:rsidP="00770C61">
            <w:pPr>
              <w:rPr>
                <w:rFonts w:ascii="Times New Roman" w:hAnsi="Times New Roman"/>
                <w:b/>
                <w:sz w:val="18"/>
                <w:szCs w:val="18"/>
                <w:lang w:val="fr-FR"/>
              </w:rPr>
            </w:pPr>
          </w:p>
        </w:tc>
        <w:tc>
          <w:tcPr>
            <w:tcW w:w="1843" w:type="dxa"/>
            <w:vMerge/>
            <w:shd w:val="clear" w:color="auto" w:fill="auto"/>
          </w:tcPr>
          <w:p w:rsidR="00770C61" w:rsidRPr="009E4DAE" w:rsidRDefault="00770C61" w:rsidP="00770C61">
            <w:pPr>
              <w:rPr>
                <w:rFonts w:ascii="Times New Roman" w:hAnsi="Times New Roman"/>
                <w:b/>
                <w:sz w:val="18"/>
                <w:szCs w:val="18"/>
                <w:lang w:val="fr-FR"/>
              </w:rPr>
            </w:pPr>
          </w:p>
        </w:tc>
        <w:tc>
          <w:tcPr>
            <w:tcW w:w="1134" w:type="dxa"/>
            <w:vMerge/>
            <w:shd w:val="clear" w:color="auto" w:fill="auto"/>
          </w:tcPr>
          <w:p w:rsidR="00770C61" w:rsidRPr="009E4DAE" w:rsidRDefault="00770C61" w:rsidP="00770C61">
            <w:pPr>
              <w:rPr>
                <w:rFonts w:ascii="Times New Roman" w:hAnsi="Times New Roman"/>
                <w:b/>
                <w:sz w:val="18"/>
                <w:szCs w:val="18"/>
                <w:lang w:val="fr-FR"/>
              </w:rPr>
            </w:pPr>
          </w:p>
        </w:tc>
        <w:tc>
          <w:tcPr>
            <w:tcW w:w="1984" w:type="dxa"/>
            <w:vMerge/>
            <w:shd w:val="clear" w:color="auto" w:fill="auto"/>
          </w:tcPr>
          <w:p w:rsidR="00770C61" w:rsidRPr="009E4DAE" w:rsidRDefault="00770C61" w:rsidP="00770C61">
            <w:pPr>
              <w:rPr>
                <w:rFonts w:ascii="Times New Roman" w:hAnsi="Times New Roman"/>
                <w:b/>
                <w:sz w:val="18"/>
                <w:szCs w:val="18"/>
                <w:lang w:val="fr-FR"/>
              </w:rPr>
            </w:pPr>
          </w:p>
        </w:tc>
        <w:tc>
          <w:tcPr>
            <w:tcW w:w="2787" w:type="dxa"/>
            <w:shd w:val="clear" w:color="auto" w:fill="auto"/>
          </w:tcPr>
          <w:p w:rsidR="00770C61" w:rsidRDefault="00770C61" w:rsidP="00770C61">
            <w:pPr>
              <w:rPr>
                <w:rFonts w:ascii="Times New Roman" w:hAnsi="Times New Roman"/>
                <w:sz w:val="18"/>
                <w:szCs w:val="18"/>
                <w:lang w:val="uk-UA"/>
              </w:rPr>
            </w:pPr>
          </w:p>
        </w:tc>
      </w:tr>
      <w:tr w:rsidR="009E4DAE" w:rsidTr="000715EE">
        <w:tc>
          <w:tcPr>
            <w:tcW w:w="527" w:type="dxa"/>
            <w:shd w:val="clear" w:color="auto" w:fill="auto"/>
          </w:tcPr>
          <w:p w:rsidR="009E4DAE" w:rsidRDefault="009E4DAE" w:rsidP="009E4DAE">
            <w:pPr>
              <w:rPr>
                <w:rFonts w:ascii="Times New Roman" w:hAnsi="Times New Roman"/>
                <w:sz w:val="18"/>
                <w:szCs w:val="18"/>
                <w:lang w:val="fr-FR"/>
              </w:rPr>
            </w:pPr>
            <w:r>
              <w:rPr>
                <w:rFonts w:ascii="Times New Roman" w:hAnsi="Times New Roman"/>
                <w:sz w:val="18"/>
                <w:szCs w:val="18"/>
                <w:lang w:val="fr-FR"/>
              </w:rPr>
              <w:t>7</w:t>
            </w:r>
          </w:p>
        </w:tc>
        <w:tc>
          <w:tcPr>
            <w:tcW w:w="611" w:type="dxa"/>
            <w:shd w:val="clear" w:color="auto" w:fill="auto"/>
          </w:tcPr>
          <w:p w:rsidR="009E4DAE" w:rsidRDefault="009E4DAE" w:rsidP="009E4DAE">
            <w:pPr>
              <w:rPr>
                <w:rFonts w:ascii="Times New Roman" w:hAnsi="Times New Roman"/>
                <w:sz w:val="18"/>
                <w:szCs w:val="18"/>
                <w:lang w:val="uk-UA"/>
              </w:rPr>
            </w:pPr>
          </w:p>
        </w:tc>
        <w:tc>
          <w:tcPr>
            <w:tcW w:w="2410" w:type="dxa"/>
            <w:shd w:val="clear" w:color="auto" w:fill="auto"/>
          </w:tcPr>
          <w:p w:rsidR="009E4DAE" w:rsidRPr="00D2322D" w:rsidRDefault="009E4DAE" w:rsidP="009E4DAE">
            <w:pPr>
              <w:rPr>
                <w:rFonts w:ascii="Times New Roman" w:hAnsi="Times New Roman"/>
                <w:sz w:val="18"/>
                <w:szCs w:val="18"/>
                <w:lang w:val="uk-UA"/>
              </w:rPr>
            </w:pPr>
            <w:r>
              <w:rPr>
                <w:rFonts w:ascii="Times New Roman" w:hAnsi="Times New Roman"/>
                <w:sz w:val="18"/>
                <w:szCs w:val="18"/>
                <w:lang w:val="uk-UA"/>
              </w:rPr>
              <w:t>Позакласна діяльність.</w:t>
            </w:r>
          </w:p>
        </w:tc>
        <w:tc>
          <w:tcPr>
            <w:tcW w:w="1122" w:type="dxa"/>
            <w:shd w:val="clear" w:color="auto" w:fill="auto"/>
          </w:tcPr>
          <w:p w:rsidR="009E4DAE" w:rsidRPr="0079641D" w:rsidRDefault="0079641D" w:rsidP="009E4DAE">
            <w:pPr>
              <w:rPr>
                <w:rFonts w:ascii="Times New Roman" w:hAnsi="Times New Roman"/>
                <w:sz w:val="18"/>
                <w:szCs w:val="18"/>
                <w:lang w:val="fr-FR"/>
              </w:rPr>
            </w:pPr>
            <w:r>
              <w:rPr>
                <w:rFonts w:ascii="Times New Roman" w:hAnsi="Times New Roman"/>
                <w:sz w:val="18"/>
                <w:szCs w:val="18"/>
                <w:lang w:val="fr-FR"/>
              </w:rPr>
              <w:t>Périscolaire, extrascolaire.</w:t>
            </w:r>
          </w:p>
        </w:tc>
        <w:tc>
          <w:tcPr>
            <w:tcW w:w="1320" w:type="dxa"/>
            <w:shd w:val="clear" w:color="auto" w:fill="auto"/>
          </w:tcPr>
          <w:p w:rsidR="009E4DAE" w:rsidRPr="009E4DAE" w:rsidRDefault="009E4DAE" w:rsidP="009E4DAE">
            <w:pPr>
              <w:rPr>
                <w:rFonts w:ascii="Times New Roman" w:hAnsi="Times New Roman"/>
                <w:sz w:val="18"/>
                <w:szCs w:val="18"/>
                <w:lang w:val="fr-FR"/>
              </w:rPr>
            </w:pPr>
            <w:r>
              <w:rPr>
                <w:rFonts w:ascii="Times New Roman" w:hAnsi="Times New Roman"/>
                <w:sz w:val="18"/>
                <w:szCs w:val="18"/>
                <w:lang w:val="fr-FR"/>
              </w:rPr>
              <w:t>Pronom y. COD, COI.</w:t>
            </w:r>
          </w:p>
        </w:tc>
        <w:tc>
          <w:tcPr>
            <w:tcW w:w="1669" w:type="dxa"/>
            <w:vMerge/>
            <w:shd w:val="clear" w:color="auto" w:fill="auto"/>
          </w:tcPr>
          <w:p w:rsidR="009E4DAE" w:rsidRDefault="009E4DAE" w:rsidP="009E4DAE">
            <w:pPr>
              <w:rPr>
                <w:rFonts w:ascii="Times New Roman" w:hAnsi="Times New Roman"/>
                <w:b/>
                <w:sz w:val="18"/>
                <w:szCs w:val="18"/>
                <w:lang w:val="fr-FR"/>
              </w:rPr>
            </w:pPr>
          </w:p>
        </w:tc>
        <w:tc>
          <w:tcPr>
            <w:tcW w:w="1843" w:type="dxa"/>
            <w:vMerge/>
            <w:shd w:val="clear" w:color="auto" w:fill="auto"/>
          </w:tcPr>
          <w:p w:rsidR="009E4DAE" w:rsidRDefault="009E4DAE" w:rsidP="009E4DAE">
            <w:pPr>
              <w:rPr>
                <w:rFonts w:ascii="Times New Roman" w:hAnsi="Times New Roman"/>
                <w:b/>
                <w:sz w:val="18"/>
                <w:szCs w:val="18"/>
                <w:lang w:val="fr-FR"/>
              </w:rPr>
            </w:pPr>
          </w:p>
        </w:tc>
        <w:tc>
          <w:tcPr>
            <w:tcW w:w="1134" w:type="dxa"/>
            <w:vMerge/>
            <w:shd w:val="clear" w:color="auto" w:fill="auto"/>
          </w:tcPr>
          <w:p w:rsidR="009E4DAE" w:rsidRDefault="009E4DAE" w:rsidP="009E4DAE">
            <w:pPr>
              <w:rPr>
                <w:rFonts w:ascii="Times New Roman" w:hAnsi="Times New Roman"/>
                <w:b/>
                <w:sz w:val="18"/>
                <w:szCs w:val="18"/>
                <w:lang w:val="fr-FR"/>
              </w:rPr>
            </w:pPr>
          </w:p>
        </w:tc>
        <w:tc>
          <w:tcPr>
            <w:tcW w:w="1984" w:type="dxa"/>
            <w:vMerge/>
            <w:shd w:val="clear" w:color="auto" w:fill="auto"/>
          </w:tcPr>
          <w:p w:rsidR="009E4DAE" w:rsidRDefault="009E4DAE" w:rsidP="009E4DAE">
            <w:pPr>
              <w:rPr>
                <w:rFonts w:ascii="Times New Roman" w:hAnsi="Times New Roman"/>
                <w:b/>
                <w:sz w:val="18"/>
                <w:szCs w:val="18"/>
                <w:lang w:val="fr-FR"/>
              </w:rPr>
            </w:pPr>
          </w:p>
        </w:tc>
        <w:tc>
          <w:tcPr>
            <w:tcW w:w="2787" w:type="dxa"/>
            <w:shd w:val="clear" w:color="auto" w:fill="auto"/>
          </w:tcPr>
          <w:p w:rsidR="009E4DAE" w:rsidRDefault="009E4DAE" w:rsidP="009E4DAE">
            <w:pPr>
              <w:rPr>
                <w:rFonts w:ascii="Times New Roman" w:hAnsi="Times New Roman"/>
                <w:sz w:val="18"/>
                <w:szCs w:val="18"/>
                <w:lang w:val="fr-FR"/>
              </w:rPr>
            </w:pPr>
          </w:p>
        </w:tc>
      </w:tr>
      <w:tr w:rsidR="000B736D" w:rsidRPr="0079641D" w:rsidTr="000715EE">
        <w:tc>
          <w:tcPr>
            <w:tcW w:w="527"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8</w:t>
            </w:r>
          </w:p>
        </w:tc>
        <w:tc>
          <w:tcPr>
            <w:tcW w:w="611" w:type="dxa"/>
            <w:shd w:val="clear" w:color="auto" w:fill="auto"/>
          </w:tcPr>
          <w:p w:rsidR="000B736D" w:rsidRPr="002C3681" w:rsidRDefault="000B736D" w:rsidP="000B736D">
            <w:pPr>
              <w:rPr>
                <w:rFonts w:ascii="Times New Roman" w:hAnsi="Times New Roman"/>
                <w:sz w:val="18"/>
                <w:szCs w:val="18"/>
                <w:lang w:val="uk-UA"/>
              </w:rPr>
            </w:pPr>
          </w:p>
        </w:tc>
        <w:tc>
          <w:tcPr>
            <w:tcW w:w="241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Систематизація знань з теми.</w:t>
            </w:r>
          </w:p>
        </w:tc>
        <w:tc>
          <w:tcPr>
            <w:tcW w:w="1122" w:type="dxa"/>
            <w:shd w:val="clear" w:color="auto" w:fill="auto"/>
          </w:tcPr>
          <w:p w:rsidR="000B736D" w:rsidRPr="0079641D" w:rsidRDefault="000B736D" w:rsidP="000B736D">
            <w:pPr>
              <w:rPr>
                <w:rFonts w:ascii="Times New Roman" w:hAnsi="Times New Roman"/>
                <w:sz w:val="18"/>
                <w:szCs w:val="18"/>
                <w:lang w:val="fr-FR"/>
              </w:rPr>
            </w:pPr>
            <w:r>
              <w:rPr>
                <w:rFonts w:ascii="Times New Roman" w:hAnsi="Times New Roman"/>
                <w:sz w:val="18"/>
                <w:szCs w:val="18"/>
                <w:lang w:val="fr-FR"/>
              </w:rPr>
              <w:t xml:space="preserve">Jamais, parfois, souvent, de temps en temps, toujours, </w:t>
            </w:r>
            <w:r>
              <w:rPr>
                <w:rFonts w:ascii="Times New Roman" w:hAnsi="Times New Roman"/>
                <w:sz w:val="18"/>
                <w:szCs w:val="18"/>
                <w:lang w:val="fr-FR"/>
              </w:rPr>
              <w:lastRenderedPageBreak/>
              <w:t>rarement.</w:t>
            </w:r>
          </w:p>
        </w:tc>
        <w:tc>
          <w:tcPr>
            <w:tcW w:w="1320" w:type="dxa"/>
            <w:shd w:val="clear" w:color="auto" w:fill="auto"/>
          </w:tcPr>
          <w:p w:rsidR="000B736D" w:rsidRPr="00770C61" w:rsidRDefault="000B736D" w:rsidP="000B736D">
            <w:pPr>
              <w:rPr>
                <w:rFonts w:ascii="Times New Roman" w:hAnsi="Times New Roman"/>
                <w:sz w:val="18"/>
                <w:szCs w:val="18"/>
                <w:lang w:val="uk-UA"/>
              </w:rPr>
            </w:pPr>
          </w:p>
        </w:tc>
        <w:tc>
          <w:tcPr>
            <w:tcW w:w="1669" w:type="dxa"/>
            <w:vMerge/>
            <w:shd w:val="clear" w:color="auto" w:fill="auto"/>
          </w:tcPr>
          <w:p w:rsidR="000B736D" w:rsidRPr="0079641D" w:rsidRDefault="000B736D" w:rsidP="000B736D">
            <w:pPr>
              <w:rPr>
                <w:rFonts w:ascii="Times New Roman" w:hAnsi="Times New Roman"/>
                <w:b/>
                <w:sz w:val="18"/>
                <w:szCs w:val="18"/>
                <w:lang w:val="fr-FR"/>
              </w:rPr>
            </w:pPr>
          </w:p>
        </w:tc>
        <w:tc>
          <w:tcPr>
            <w:tcW w:w="1843" w:type="dxa"/>
            <w:vMerge/>
            <w:shd w:val="clear" w:color="auto" w:fill="auto"/>
          </w:tcPr>
          <w:p w:rsidR="000B736D" w:rsidRPr="0079641D" w:rsidRDefault="000B736D" w:rsidP="000B736D">
            <w:pPr>
              <w:rPr>
                <w:rFonts w:ascii="Times New Roman" w:hAnsi="Times New Roman"/>
                <w:b/>
                <w:sz w:val="18"/>
                <w:szCs w:val="18"/>
                <w:lang w:val="fr-FR"/>
              </w:rPr>
            </w:pPr>
          </w:p>
        </w:tc>
        <w:tc>
          <w:tcPr>
            <w:tcW w:w="1134" w:type="dxa"/>
            <w:vMerge/>
            <w:shd w:val="clear" w:color="auto" w:fill="auto"/>
          </w:tcPr>
          <w:p w:rsidR="000B736D" w:rsidRPr="0079641D" w:rsidRDefault="000B736D" w:rsidP="000B736D">
            <w:pPr>
              <w:rPr>
                <w:rFonts w:ascii="Times New Roman" w:hAnsi="Times New Roman"/>
                <w:b/>
                <w:sz w:val="18"/>
                <w:szCs w:val="18"/>
                <w:lang w:val="fr-FR"/>
              </w:rPr>
            </w:pPr>
          </w:p>
        </w:tc>
        <w:tc>
          <w:tcPr>
            <w:tcW w:w="1984" w:type="dxa"/>
            <w:vMerge/>
            <w:shd w:val="clear" w:color="auto" w:fill="auto"/>
          </w:tcPr>
          <w:p w:rsidR="000B736D" w:rsidRPr="0079641D" w:rsidRDefault="000B736D" w:rsidP="000B736D">
            <w:pPr>
              <w:rPr>
                <w:rFonts w:ascii="Times New Roman" w:hAnsi="Times New Roman"/>
                <w:b/>
                <w:sz w:val="18"/>
                <w:szCs w:val="18"/>
                <w:lang w:val="fr-FR"/>
              </w:rPr>
            </w:pPr>
          </w:p>
        </w:tc>
        <w:tc>
          <w:tcPr>
            <w:tcW w:w="2787" w:type="dxa"/>
            <w:shd w:val="clear" w:color="auto" w:fill="auto"/>
          </w:tcPr>
          <w:p w:rsidR="000B736D" w:rsidRPr="0079641D" w:rsidRDefault="000B736D" w:rsidP="000B736D">
            <w:pPr>
              <w:rPr>
                <w:rFonts w:ascii="Times New Roman" w:hAnsi="Times New Roman"/>
                <w:sz w:val="18"/>
                <w:szCs w:val="18"/>
                <w:lang w:val="fr-FR"/>
              </w:rPr>
            </w:pPr>
          </w:p>
        </w:tc>
      </w:tr>
      <w:tr w:rsidR="000B736D" w:rsidTr="000715EE">
        <w:tc>
          <w:tcPr>
            <w:tcW w:w="15407" w:type="dxa"/>
            <w:gridSpan w:val="10"/>
            <w:shd w:val="clear" w:color="auto" w:fill="auto"/>
          </w:tcPr>
          <w:p w:rsidR="000B736D" w:rsidRPr="0085355B" w:rsidRDefault="000B736D" w:rsidP="000B736D">
            <w:pPr>
              <w:jc w:val="center"/>
              <w:rPr>
                <w:rFonts w:ascii="Times New Roman" w:hAnsi="Times New Roman"/>
                <w:b/>
                <w:sz w:val="18"/>
                <w:szCs w:val="18"/>
                <w:lang w:val="fr-FR"/>
              </w:rPr>
            </w:pPr>
            <w:r>
              <w:rPr>
                <w:rFonts w:ascii="Times New Roman" w:hAnsi="Times New Roman"/>
                <w:b/>
                <w:sz w:val="18"/>
                <w:szCs w:val="18"/>
                <w:lang w:val="uk-UA"/>
              </w:rPr>
              <w:lastRenderedPageBreak/>
              <w:t>Тема. Спорт.</w:t>
            </w:r>
            <w:r w:rsidR="0085355B">
              <w:rPr>
                <w:rFonts w:ascii="Times New Roman" w:hAnsi="Times New Roman"/>
                <w:b/>
                <w:sz w:val="18"/>
                <w:szCs w:val="18"/>
                <w:lang w:val="uk-UA"/>
              </w:rPr>
              <w:t>Я, моя родина, мої друзі.</w:t>
            </w:r>
          </w:p>
        </w:tc>
      </w:tr>
      <w:tr w:rsidR="000B736D" w:rsidTr="000715EE">
        <w:tc>
          <w:tcPr>
            <w:tcW w:w="527" w:type="dxa"/>
            <w:shd w:val="clear" w:color="auto" w:fill="auto"/>
          </w:tcPr>
          <w:p w:rsidR="000B736D" w:rsidRPr="000B736D" w:rsidRDefault="000B736D" w:rsidP="000B736D">
            <w:pPr>
              <w:rPr>
                <w:rFonts w:ascii="Times New Roman" w:hAnsi="Times New Roman"/>
                <w:sz w:val="18"/>
                <w:szCs w:val="18"/>
                <w:lang w:val="fr-FR"/>
              </w:rPr>
            </w:pPr>
            <w:r>
              <w:rPr>
                <w:rFonts w:ascii="Times New Roman" w:hAnsi="Times New Roman"/>
                <w:sz w:val="18"/>
                <w:szCs w:val="18"/>
                <w:lang w:val="fr-FR"/>
              </w:rPr>
              <w:t>9</w:t>
            </w:r>
          </w:p>
        </w:tc>
        <w:tc>
          <w:tcPr>
            <w:tcW w:w="611" w:type="dxa"/>
            <w:shd w:val="clear" w:color="auto" w:fill="auto"/>
          </w:tcPr>
          <w:p w:rsidR="000B736D" w:rsidRPr="002C3681" w:rsidRDefault="000B736D" w:rsidP="000B736D">
            <w:pPr>
              <w:rPr>
                <w:rFonts w:ascii="Times New Roman" w:hAnsi="Times New Roman"/>
                <w:sz w:val="18"/>
                <w:szCs w:val="18"/>
                <w:lang w:val="uk-UA"/>
              </w:rPr>
            </w:pPr>
          </w:p>
        </w:tc>
        <w:tc>
          <w:tcPr>
            <w:tcW w:w="2410" w:type="dxa"/>
            <w:shd w:val="clear" w:color="auto" w:fill="auto"/>
          </w:tcPr>
          <w:p w:rsidR="000B736D" w:rsidRPr="00D2322D" w:rsidRDefault="000B736D" w:rsidP="000B736D">
            <w:pPr>
              <w:rPr>
                <w:rFonts w:ascii="Times New Roman" w:hAnsi="Times New Roman"/>
                <w:sz w:val="18"/>
                <w:szCs w:val="18"/>
                <w:lang w:val="uk-UA"/>
              </w:rPr>
            </w:pPr>
            <w:r>
              <w:rPr>
                <w:rFonts w:ascii="Times New Roman" w:hAnsi="Times New Roman"/>
                <w:sz w:val="18"/>
                <w:szCs w:val="18"/>
                <w:lang w:val="uk-UA"/>
              </w:rPr>
              <w:t>Олімпійські види спорту.</w:t>
            </w:r>
          </w:p>
        </w:tc>
        <w:tc>
          <w:tcPr>
            <w:tcW w:w="1122" w:type="dxa"/>
            <w:shd w:val="clear" w:color="auto" w:fill="auto"/>
          </w:tcPr>
          <w:p w:rsidR="000B736D" w:rsidRPr="00450744" w:rsidRDefault="000B736D" w:rsidP="000B736D">
            <w:pPr>
              <w:rPr>
                <w:rFonts w:ascii="Times New Roman" w:hAnsi="Times New Roman"/>
                <w:sz w:val="18"/>
                <w:szCs w:val="18"/>
                <w:lang w:val="fr-FR"/>
              </w:rPr>
            </w:pPr>
            <w:r>
              <w:rPr>
                <w:rFonts w:ascii="Times New Roman" w:hAnsi="Times New Roman"/>
                <w:sz w:val="18"/>
                <w:szCs w:val="18"/>
                <w:lang w:val="fr-FR"/>
              </w:rPr>
              <w:t>Le cyclisme, l’athlétisme, l’escrime, le luge, l’art martial, etc.</w:t>
            </w:r>
          </w:p>
        </w:tc>
        <w:tc>
          <w:tcPr>
            <w:tcW w:w="1320" w:type="dxa"/>
            <w:shd w:val="clear" w:color="auto" w:fill="auto"/>
          </w:tcPr>
          <w:p w:rsidR="000B736D" w:rsidRPr="003F0DB0" w:rsidRDefault="000B736D" w:rsidP="000B736D">
            <w:pPr>
              <w:rPr>
                <w:rFonts w:ascii="Times New Roman" w:hAnsi="Times New Roman"/>
                <w:sz w:val="18"/>
                <w:szCs w:val="18"/>
                <w:lang w:val="fr-FR"/>
              </w:rPr>
            </w:pPr>
            <w:r>
              <w:rPr>
                <w:rFonts w:ascii="Times New Roman" w:hAnsi="Times New Roman"/>
                <w:sz w:val="18"/>
                <w:szCs w:val="18"/>
                <w:lang w:val="fr-FR"/>
              </w:rPr>
              <w:t>Pronom en.</w:t>
            </w:r>
          </w:p>
        </w:tc>
        <w:tc>
          <w:tcPr>
            <w:tcW w:w="1669" w:type="dxa"/>
            <w:vMerge w:val="restart"/>
            <w:shd w:val="clear" w:color="auto" w:fill="auto"/>
          </w:tcPr>
          <w:p w:rsidR="000B736D" w:rsidRPr="00450744" w:rsidRDefault="000B736D" w:rsidP="000B736D">
            <w:pPr>
              <w:rPr>
                <w:rFonts w:ascii="Times New Roman" w:hAnsi="Times New Roman"/>
                <w:sz w:val="18"/>
                <w:szCs w:val="18"/>
                <w:lang w:val="fr-FR"/>
              </w:rPr>
            </w:pPr>
          </w:p>
        </w:tc>
        <w:tc>
          <w:tcPr>
            <w:tcW w:w="1843" w:type="dxa"/>
            <w:vMerge w:val="restart"/>
            <w:shd w:val="clear" w:color="auto" w:fill="auto"/>
          </w:tcPr>
          <w:p w:rsidR="000B736D" w:rsidRDefault="000B736D" w:rsidP="000B736D">
            <w:pPr>
              <w:rPr>
                <w:sz w:val="22"/>
                <w:szCs w:val="22"/>
                <w:lang w:val="uk-UA"/>
              </w:rPr>
            </w:pPr>
            <w:r>
              <w:rPr>
                <w:rFonts w:ascii="Times New Roman" w:hAnsi="Times New Roman"/>
                <w:sz w:val="18"/>
                <w:szCs w:val="18"/>
                <w:lang w:val="uk-UA"/>
              </w:rPr>
              <w:t>Наводить приклади впливу відомих спортсменів на популяризацію фізичної культури і спорту</w:t>
            </w:r>
            <w:r>
              <w:rPr>
                <w:sz w:val="22"/>
                <w:szCs w:val="22"/>
              </w:rPr>
              <w:t>.</w:t>
            </w:r>
          </w:p>
          <w:p w:rsidR="000B736D" w:rsidRDefault="000B736D" w:rsidP="000B736D">
            <w:pPr>
              <w:rPr>
                <w:sz w:val="22"/>
                <w:szCs w:val="22"/>
                <w:lang w:val="uk-UA"/>
              </w:rPr>
            </w:pPr>
          </w:p>
          <w:p w:rsidR="000B736D" w:rsidRDefault="000B736D" w:rsidP="000B736D">
            <w:pPr>
              <w:rPr>
                <w:rFonts w:ascii="Times New Roman" w:hAnsi="Times New Roman"/>
                <w:sz w:val="18"/>
                <w:szCs w:val="18"/>
              </w:rPr>
            </w:pPr>
            <w:r>
              <w:rPr>
                <w:rFonts w:ascii="Times New Roman" w:hAnsi="Times New Roman"/>
                <w:sz w:val="18"/>
                <w:szCs w:val="18"/>
                <w:lang w:val="uk-UA"/>
              </w:rPr>
              <w:t>Висловлює повагу до спортсменів з обмеженими можливостями.</w:t>
            </w:r>
          </w:p>
        </w:tc>
        <w:tc>
          <w:tcPr>
            <w:tcW w:w="1134" w:type="dxa"/>
            <w:vMerge w:val="restart"/>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 xml:space="preserve">Обговорює вплив на здоров’я аматорського і професійного спорту. </w:t>
            </w:r>
          </w:p>
          <w:p w:rsidR="000B736D" w:rsidRDefault="000B736D" w:rsidP="000B736D">
            <w:pPr>
              <w:rPr>
                <w:rFonts w:ascii="Times New Roman" w:hAnsi="Times New Roman"/>
                <w:sz w:val="18"/>
                <w:szCs w:val="18"/>
                <w:lang w:val="uk-UA"/>
              </w:rPr>
            </w:pPr>
          </w:p>
          <w:p w:rsidR="000B736D" w:rsidRDefault="000B736D" w:rsidP="000B736D">
            <w:pPr>
              <w:rPr>
                <w:rFonts w:ascii="Times New Roman" w:hAnsi="Times New Roman"/>
                <w:sz w:val="18"/>
                <w:szCs w:val="18"/>
              </w:rPr>
            </w:pPr>
          </w:p>
          <w:p w:rsidR="000B736D" w:rsidRDefault="000B736D" w:rsidP="000B736D">
            <w:pPr>
              <w:rPr>
                <w:rFonts w:ascii="Times New Roman" w:hAnsi="Times New Roman"/>
                <w:sz w:val="18"/>
                <w:szCs w:val="18"/>
              </w:rPr>
            </w:pPr>
            <w:r>
              <w:rPr>
                <w:rFonts w:ascii="Times New Roman" w:hAnsi="Times New Roman"/>
                <w:sz w:val="18"/>
                <w:szCs w:val="18"/>
                <w:lang w:val="uk-UA"/>
              </w:rPr>
              <w:t xml:space="preserve">Дає поради щодо техніки безпеки під час спортивних занять і змагань. </w:t>
            </w:r>
          </w:p>
        </w:tc>
        <w:tc>
          <w:tcPr>
            <w:tcW w:w="1984" w:type="dxa"/>
            <w:vMerge w:val="restart"/>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lang w:val="uk-UA"/>
              </w:rPr>
            </w:pPr>
          </w:p>
        </w:tc>
      </w:tr>
      <w:tr w:rsidR="000B736D" w:rsidRPr="00450744" w:rsidTr="000715EE">
        <w:tc>
          <w:tcPr>
            <w:tcW w:w="527" w:type="dxa"/>
            <w:shd w:val="clear" w:color="auto" w:fill="auto"/>
          </w:tcPr>
          <w:p w:rsidR="000B736D" w:rsidRPr="0079641D" w:rsidRDefault="000B736D" w:rsidP="000B736D">
            <w:pPr>
              <w:rPr>
                <w:rFonts w:ascii="Times New Roman" w:hAnsi="Times New Roman"/>
                <w:sz w:val="18"/>
                <w:szCs w:val="18"/>
                <w:lang w:val="fr-FR"/>
              </w:rPr>
            </w:pPr>
            <w:r>
              <w:rPr>
                <w:rFonts w:ascii="Times New Roman" w:hAnsi="Times New Roman"/>
                <w:sz w:val="18"/>
                <w:szCs w:val="18"/>
                <w:lang w:val="uk-UA"/>
              </w:rPr>
              <w:t>1</w:t>
            </w:r>
            <w:r>
              <w:rPr>
                <w:rFonts w:ascii="Times New Roman" w:hAnsi="Times New Roman"/>
                <w:sz w:val="18"/>
                <w:szCs w:val="18"/>
                <w:lang w:val="fr-FR"/>
              </w:rPr>
              <w:t>0</w:t>
            </w:r>
          </w:p>
        </w:tc>
        <w:tc>
          <w:tcPr>
            <w:tcW w:w="611" w:type="dxa"/>
            <w:shd w:val="clear" w:color="auto" w:fill="auto"/>
          </w:tcPr>
          <w:p w:rsidR="000B736D" w:rsidRPr="002C3681" w:rsidRDefault="000B736D" w:rsidP="000B736D">
            <w:pPr>
              <w:rPr>
                <w:rFonts w:ascii="Times New Roman" w:hAnsi="Times New Roman"/>
                <w:sz w:val="18"/>
                <w:szCs w:val="18"/>
                <w:lang w:val="uk-UA"/>
              </w:rPr>
            </w:pPr>
          </w:p>
        </w:tc>
        <w:tc>
          <w:tcPr>
            <w:tcW w:w="2410" w:type="dxa"/>
            <w:shd w:val="clear" w:color="auto" w:fill="auto"/>
          </w:tcPr>
          <w:p w:rsidR="000B736D" w:rsidRPr="00D2322D" w:rsidRDefault="000B736D" w:rsidP="000B736D">
            <w:pPr>
              <w:rPr>
                <w:rFonts w:ascii="Times New Roman" w:hAnsi="Times New Roman"/>
                <w:sz w:val="18"/>
                <w:szCs w:val="18"/>
                <w:lang w:val="uk-UA"/>
              </w:rPr>
            </w:pPr>
            <w:r>
              <w:rPr>
                <w:rFonts w:ascii="Times New Roman" w:hAnsi="Times New Roman"/>
                <w:sz w:val="18"/>
                <w:szCs w:val="18"/>
                <w:lang w:val="uk-UA"/>
              </w:rPr>
              <w:t>Позитивні якості спортсмена.</w:t>
            </w:r>
          </w:p>
        </w:tc>
        <w:tc>
          <w:tcPr>
            <w:tcW w:w="1122" w:type="dxa"/>
            <w:shd w:val="clear" w:color="auto" w:fill="auto"/>
          </w:tcPr>
          <w:p w:rsidR="000B736D" w:rsidRPr="00450744" w:rsidRDefault="000B736D" w:rsidP="000B736D">
            <w:pPr>
              <w:rPr>
                <w:rFonts w:ascii="Times New Roman" w:hAnsi="Times New Roman"/>
                <w:sz w:val="18"/>
                <w:szCs w:val="18"/>
                <w:lang w:val="fr-FR"/>
              </w:rPr>
            </w:pPr>
            <w:r>
              <w:rPr>
                <w:rFonts w:ascii="Times New Roman" w:hAnsi="Times New Roman"/>
                <w:sz w:val="18"/>
                <w:szCs w:val="18"/>
                <w:lang w:val="fr-FR"/>
              </w:rPr>
              <w:t>La discipline, l’esprit d’équipe, le respect, la confiance</w:t>
            </w:r>
            <w:r>
              <w:rPr>
                <w:rFonts w:ascii="Times New Roman" w:hAnsi="Times New Roman"/>
                <w:sz w:val="18"/>
                <w:szCs w:val="18"/>
                <w:lang w:val="uk-UA"/>
              </w:rPr>
              <w:t>,</w:t>
            </w:r>
            <w:r>
              <w:rPr>
                <w:rFonts w:ascii="Times New Roman" w:hAnsi="Times New Roman"/>
                <w:sz w:val="18"/>
                <w:szCs w:val="18"/>
                <w:lang w:val="fr-FR"/>
              </w:rPr>
              <w:t xml:space="preserve"> la force, la souplesse.</w:t>
            </w:r>
          </w:p>
        </w:tc>
        <w:tc>
          <w:tcPr>
            <w:tcW w:w="1320" w:type="dxa"/>
            <w:shd w:val="clear" w:color="auto" w:fill="auto"/>
          </w:tcPr>
          <w:p w:rsidR="000B736D" w:rsidRPr="003F0DB0" w:rsidRDefault="000B736D" w:rsidP="000B736D">
            <w:pPr>
              <w:rPr>
                <w:rFonts w:ascii="Times New Roman" w:hAnsi="Times New Roman"/>
                <w:sz w:val="18"/>
                <w:szCs w:val="18"/>
                <w:lang w:val="fr-FR"/>
              </w:rPr>
            </w:pPr>
          </w:p>
        </w:tc>
        <w:tc>
          <w:tcPr>
            <w:tcW w:w="1669" w:type="dxa"/>
            <w:vMerge/>
            <w:shd w:val="clear" w:color="auto" w:fill="auto"/>
          </w:tcPr>
          <w:p w:rsidR="000B736D" w:rsidRPr="00450744" w:rsidRDefault="000B736D" w:rsidP="000B736D">
            <w:pPr>
              <w:rPr>
                <w:rFonts w:ascii="Times New Roman" w:hAnsi="Times New Roman"/>
                <w:sz w:val="18"/>
                <w:szCs w:val="18"/>
                <w:lang w:val="fr-FR"/>
              </w:rPr>
            </w:pPr>
          </w:p>
        </w:tc>
        <w:tc>
          <w:tcPr>
            <w:tcW w:w="1843" w:type="dxa"/>
            <w:vMerge/>
            <w:shd w:val="clear" w:color="auto" w:fill="auto"/>
          </w:tcPr>
          <w:p w:rsidR="000B736D" w:rsidRPr="00450744" w:rsidRDefault="000B736D" w:rsidP="000B736D">
            <w:pPr>
              <w:rPr>
                <w:rFonts w:ascii="Times New Roman" w:hAnsi="Times New Roman"/>
                <w:sz w:val="18"/>
                <w:szCs w:val="18"/>
                <w:lang w:val="fr-FR"/>
              </w:rPr>
            </w:pPr>
          </w:p>
        </w:tc>
        <w:tc>
          <w:tcPr>
            <w:tcW w:w="1134" w:type="dxa"/>
            <w:vMerge/>
            <w:shd w:val="clear" w:color="auto" w:fill="auto"/>
          </w:tcPr>
          <w:p w:rsidR="000B736D" w:rsidRPr="00450744" w:rsidRDefault="000B736D" w:rsidP="000B736D">
            <w:pPr>
              <w:rPr>
                <w:rFonts w:ascii="Times New Roman" w:hAnsi="Times New Roman"/>
                <w:sz w:val="18"/>
                <w:szCs w:val="18"/>
                <w:lang w:val="fr-FR"/>
              </w:rPr>
            </w:pPr>
          </w:p>
        </w:tc>
        <w:tc>
          <w:tcPr>
            <w:tcW w:w="1984" w:type="dxa"/>
            <w:vMerge/>
            <w:shd w:val="clear" w:color="auto" w:fill="auto"/>
          </w:tcPr>
          <w:p w:rsidR="000B736D" w:rsidRPr="00450744" w:rsidRDefault="000B736D" w:rsidP="000B736D">
            <w:pPr>
              <w:rPr>
                <w:rFonts w:ascii="Times New Roman" w:hAnsi="Times New Roman"/>
                <w:sz w:val="18"/>
                <w:szCs w:val="18"/>
                <w:lang w:val="fr-FR"/>
              </w:rPr>
            </w:pPr>
          </w:p>
        </w:tc>
        <w:tc>
          <w:tcPr>
            <w:tcW w:w="2787" w:type="dxa"/>
            <w:shd w:val="clear" w:color="auto" w:fill="auto"/>
          </w:tcPr>
          <w:p w:rsidR="000B736D" w:rsidRPr="00450744" w:rsidRDefault="000B736D" w:rsidP="000B736D">
            <w:pPr>
              <w:rPr>
                <w:rFonts w:ascii="Times New Roman" w:hAnsi="Times New Roman"/>
                <w:sz w:val="18"/>
                <w:szCs w:val="18"/>
                <w:lang w:val="fr-FR"/>
              </w:rPr>
            </w:pPr>
          </w:p>
        </w:tc>
      </w:tr>
      <w:tr w:rsidR="000B736D" w:rsidTr="000715EE">
        <w:tc>
          <w:tcPr>
            <w:tcW w:w="527" w:type="dxa"/>
            <w:shd w:val="clear" w:color="auto" w:fill="auto"/>
          </w:tcPr>
          <w:p w:rsidR="000B736D" w:rsidRPr="0079641D" w:rsidRDefault="000B736D" w:rsidP="000B736D">
            <w:pPr>
              <w:rPr>
                <w:rFonts w:ascii="Times New Roman" w:hAnsi="Times New Roman"/>
                <w:sz w:val="18"/>
                <w:szCs w:val="18"/>
                <w:lang w:val="fr-FR"/>
              </w:rPr>
            </w:pPr>
            <w:r>
              <w:rPr>
                <w:rFonts w:ascii="Times New Roman" w:hAnsi="Times New Roman"/>
                <w:sz w:val="18"/>
                <w:szCs w:val="18"/>
                <w:lang w:val="uk-UA"/>
              </w:rPr>
              <w:t>1</w:t>
            </w:r>
            <w:r>
              <w:rPr>
                <w:rFonts w:ascii="Times New Roman" w:hAnsi="Times New Roman"/>
                <w:sz w:val="18"/>
                <w:szCs w:val="18"/>
                <w:lang w:val="fr-FR"/>
              </w:rPr>
              <w:t>1</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Pr="00D2322D" w:rsidRDefault="000B736D" w:rsidP="000B736D">
            <w:pPr>
              <w:rPr>
                <w:rFonts w:ascii="Times New Roman" w:hAnsi="Times New Roman"/>
                <w:sz w:val="18"/>
                <w:szCs w:val="18"/>
                <w:lang w:val="uk-UA"/>
              </w:rPr>
            </w:pPr>
            <w:r>
              <w:rPr>
                <w:rFonts w:ascii="Times New Roman" w:hAnsi="Times New Roman"/>
                <w:sz w:val="18"/>
                <w:szCs w:val="18"/>
                <w:lang w:val="uk-UA"/>
              </w:rPr>
              <w:t>Спортивні діяльності.</w:t>
            </w:r>
          </w:p>
        </w:tc>
        <w:tc>
          <w:tcPr>
            <w:tcW w:w="1122" w:type="dxa"/>
            <w:shd w:val="clear" w:color="auto" w:fill="auto"/>
          </w:tcPr>
          <w:p w:rsidR="000B736D" w:rsidRPr="00192D7D" w:rsidRDefault="000B736D" w:rsidP="000B736D">
            <w:pPr>
              <w:rPr>
                <w:rFonts w:ascii="Times New Roman" w:hAnsi="Times New Roman"/>
                <w:sz w:val="18"/>
                <w:szCs w:val="18"/>
                <w:lang w:val="fr-FR"/>
              </w:rPr>
            </w:pPr>
            <w:r>
              <w:rPr>
                <w:rFonts w:ascii="Times New Roman" w:hAnsi="Times New Roman"/>
                <w:sz w:val="18"/>
                <w:szCs w:val="18"/>
                <w:lang w:val="fr-FR"/>
              </w:rPr>
              <w:t>Prendre les escaliers, l’ascenseur, monter, descendre, bouger.</w:t>
            </w:r>
          </w:p>
        </w:tc>
        <w:tc>
          <w:tcPr>
            <w:tcW w:w="132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fr-FR"/>
              </w:rPr>
              <w:t>Faire de, jouer à.</w:t>
            </w: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RPr="00192D7D" w:rsidTr="000715EE">
        <w:tc>
          <w:tcPr>
            <w:tcW w:w="527" w:type="dxa"/>
            <w:shd w:val="clear" w:color="auto" w:fill="auto"/>
          </w:tcPr>
          <w:p w:rsidR="000B736D" w:rsidRPr="0079641D" w:rsidRDefault="000B736D" w:rsidP="000B736D">
            <w:pPr>
              <w:rPr>
                <w:rFonts w:ascii="Times New Roman" w:hAnsi="Times New Roman"/>
                <w:sz w:val="18"/>
                <w:szCs w:val="18"/>
                <w:lang w:val="fr-FR"/>
              </w:rPr>
            </w:pPr>
            <w:r>
              <w:rPr>
                <w:rFonts w:ascii="Times New Roman" w:hAnsi="Times New Roman"/>
                <w:sz w:val="18"/>
                <w:szCs w:val="18"/>
                <w:lang w:val="uk-UA"/>
              </w:rPr>
              <w:t>1</w:t>
            </w:r>
            <w:r>
              <w:rPr>
                <w:rFonts w:ascii="Times New Roman" w:hAnsi="Times New Roman"/>
                <w:sz w:val="18"/>
                <w:szCs w:val="18"/>
                <w:lang w:val="fr-FR"/>
              </w:rPr>
              <w:t>2</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Вибір спорту</w:t>
            </w:r>
          </w:p>
        </w:tc>
        <w:tc>
          <w:tcPr>
            <w:tcW w:w="1122" w:type="dxa"/>
            <w:shd w:val="clear" w:color="auto" w:fill="auto"/>
          </w:tcPr>
          <w:p w:rsidR="000B736D" w:rsidRPr="00192D7D" w:rsidRDefault="000B736D" w:rsidP="000B736D">
            <w:pPr>
              <w:rPr>
                <w:rFonts w:ascii="Times New Roman" w:hAnsi="Times New Roman"/>
                <w:sz w:val="18"/>
                <w:szCs w:val="18"/>
                <w:lang w:val="fr-FR"/>
              </w:rPr>
            </w:pPr>
            <w:r>
              <w:rPr>
                <w:rFonts w:ascii="Times New Roman" w:hAnsi="Times New Roman"/>
                <w:sz w:val="18"/>
                <w:szCs w:val="18"/>
                <w:lang w:val="fr-FR"/>
              </w:rPr>
              <w:t>La santé, un arrêt, marcher, courir.</w:t>
            </w:r>
          </w:p>
        </w:tc>
        <w:tc>
          <w:tcPr>
            <w:tcW w:w="1320" w:type="dxa"/>
            <w:shd w:val="clear" w:color="auto" w:fill="auto"/>
          </w:tcPr>
          <w:p w:rsidR="000B736D" w:rsidRPr="00192D7D" w:rsidRDefault="000B736D" w:rsidP="000B736D">
            <w:pPr>
              <w:rPr>
                <w:rFonts w:ascii="Times New Roman" w:hAnsi="Times New Roman"/>
                <w:sz w:val="18"/>
                <w:szCs w:val="18"/>
                <w:lang w:val="fr-FR"/>
              </w:rPr>
            </w:pPr>
          </w:p>
        </w:tc>
        <w:tc>
          <w:tcPr>
            <w:tcW w:w="1669" w:type="dxa"/>
            <w:vMerge/>
            <w:shd w:val="clear" w:color="auto" w:fill="auto"/>
          </w:tcPr>
          <w:p w:rsidR="000B736D" w:rsidRPr="00192D7D" w:rsidRDefault="000B736D" w:rsidP="000B736D">
            <w:pPr>
              <w:rPr>
                <w:rFonts w:ascii="Times New Roman" w:hAnsi="Times New Roman"/>
                <w:sz w:val="18"/>
                <w:szCs w:val="18"/>
                <w:lang w:val="fr-FR"/>
              </w:rPr>
            </w:pPr>
          </w:p>
        </w:tc>
        <w:tc>
          <w:tcPr>
            <w:tcW w:w="1843" w:type="dxa"/>
            <w:vMerge/>
            <w:shd w:val="clear" w:color="auto" w:fill="auto"/>
          </w:tcPr>
          <w:p w:rsidR="000B736D" w:rsidRPr="00192D7D" w:rsidRDefault="000B736D" w:rsidP="000B736D">
            <w:pPr>
              <w:rPr>
                <w:rFonts w:ascii="Times New Roman" w:hAnsi="Times New Roman"/>
                <w:sz w:val="18"/>
                <w:szCs w:val="18"/>
                <w:lang w:val="fr-FR"/>
              </w:rPr>
            </w:pPr>
          </w:p>
        </w:tc>
        <w:tc>
          <w:tcPr>
            <w:tcW w:w="1134" w:type="dxa"/>
            <w:vMerge/>
            <w:shd w:val="clear" w:color="auto" w:fill="auto"/>
          </w:tcPr>
          <w:p w:rsidR="000B736D" w:rsidRPr="00192D7D" w:rsidRDefault="000B736D" w:rsidP="000B736D">
            <w:pPr>
              <w:rPr>
                <w:rFonts w:ascii="Times New Roman" w:hAnsi="Times New Roman"/>
                <w:sz w:val="18"/>
                <w:szCs w:val="18"/>
                <w:lang w:val="fr-FR"/>
              </w:rPr>
            </w:pPr>
          </w:p>
        </w:tc>
        <w:tc>
          <w:tcPr>
            <w:tcW w:w="1984" w:type="dxa"/>
            <w:vMerge/>
            <w:shd w:val="clear" w:color="auto" w:fill="auto"/>
          </w:tcPr>
          <w:p w:rsidR="000B736D" w:rsidRPr="00192D7D" w:rsidRDefault="000B736D" w:rsidP="000B736D">
            <w:pPr>
              <w:rPr>
                <w:rFonts w:ascii="Times New Roman" w:hAnsi="Times New Roman"/>
                <w:sz w:val="18"/>
                <w:szCs w:val="18"/>
                <w:lang w:val="fr-FR"/>
              </w:rPr>
            </w:pPr>
          </w:p>
        </w:tc>
        <w:tc>
          <w:tcPr>
            <w:tcW w:w="2787" w:type="dxa"/>
            <w:shd w:val="clear" w:color="auto" w:fill="auto"/>
          </w:tcPr>
          <w:p w:rsidR="000B736D" w:rsidRDefault="000B736D" w:rsidP="000B736D">
            <w:pPr>
              <w:rPr>
                <w:rFonts w:ascii="Times New Roman" w:hAnsi="Times New Roman"/>
                <w:sz w:val="18"/>
                <w:szCs w:val="18"/>
                <w:lang w:val="uk-UA"/>
              </w:rPr>
            </w:pPr>
          </w:p>
        </w:tc>
      </w:tr>
      <w:tr w:rsidR="000B736D" w:rsidTr="000715EE">
        <w:tc>
          <w:tcPr>
            <w:tcW w:w="527" w:type="dxa"/>
            <w:shd w:val="clear" w:color="auto" w:fill="auto"/>
          </w:tcPr>
          <w:p w:rsidR="000B736D" w:rsidRPr="0079641D" w:rsidRDefault="000B736D" w:rsidP="000B736D">
            <w:pPr>
              <w:rPr>
                <w:rFonts w:ascii="Times New Roman" w:hAnsi="Times New Roman"/>
                <w:sz w:val="18"/>
                <w:szCs w:val="18"/>
                <w:lang w:val="fr-FR"/>
              </w:rPr>
            </w:pPr>
            <w:r>
              <w:rPr>
                <w:rFonts w:ascii="Times New Roman" w:hAnsi="Times New Roman"/>
                <w:sz w:val="18"/>
                <w:szCs w:val="18"/>
                <w:lang w:val="uk-UA"/>
              </w:rPr>
              <w:t>1</w:t>
            </w:r>
            <w:r>
              <w:rPr>
                <w:rFonts w:ascii="Times New Roman" w:hAnsi="Times New Roman"/>
                <w:sz w:val="18"/>
                <w:szCs w:val="18"/>
                <w:lang w:val="fr-FR"/>
              </w:rPr>
              <w:t>3</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Pr="00192D7D" w:rsidRDefault="000B736D" w:rsidP="000B736D">
            <w:pPr>
              <w:rPr>
                <w:rFonts w:ascii="Times New Roman" w:hAnsi="Times New Roman"/>
                <w:sz w:val="18"/>
                <w:szCs w:val="18"/>
                <w:lang w:val="uk-UA"/>
              </w:rPr>
            </w:pPr>
            <w:r>
              <w:rPr>
                <w:rFonts w:ascii="Times New Roman" w:hAnsi="Times New Roman"/>
                <w:sz w:val="18"/>
                <w:szCs w:val="18"/>
                <w:lang w:val="uk-UA"/>
              </w:rPr>
              <w:t>Якості хорощого друга.</w:t>
            </w:r>
          </w:p>
        </w:tc>
        <w:tc>
          <w:tcPr>
            <w:tcW w:w="1122" w:type="dxa"/>
            <w:shd w:val="clear" w:color="auto" w:fill="auto"/>
          </w:tcPr>
          <w:p w:rsidR="000B736D" w:rsidRPr="00192D7D" w:rsidRDefault="000B736D" w:rsidP="000B736D">
            <w:pPr>
              <w:rPr>
                <w:rFonts w:ascii="Times New Roman" w:hAnsi="Times New Roman"/>
                <w:sz w:val="18"/>
                <w:szCs w:val="18"/>
                <w:lang w:val="fr-FR"/>
              </w:rPr>
            </w:pPr>
            <w:r>
              <w:rPr>
                <w:rFonts w:ascii="Times New Roman" w:hAnsi="Times New Roman"/>
                <w:sz w:val="18"/>
                <w:szCs w:val="18"/>
                <w:lang w:val="fr-FR"/>
              </w:rPr>
              <w:t>Gentil, généreux, prêt à aider, présent dans les moments difficiles, être à l’écoute.</w:t>
            </w:r>
          </w:p>
        </w:tc>
        <w:tc>
          <w:tcPr>
            <w:tcW w:w="1320" w:type="dxa"/>
            <w:shd w:val="clear" w:color="auto" w:fill="auto"/>
          </w:tcPr>
          <w:p w:rsidR="000B736D" w:rsidRPr="00192D7D" w:rsidRDefault="000B736D" w:rsidP="000B736D">
            <w:pPr>
              <w:rPr>
                <w:rFonts w:ascii="Times New Roman" w:hAnsi="Times New Roman"/>
                <w:sz w:val="18"/>
                <w:szCs w:val="18"/>
                <w:lang w:val="fr-FR"/>
              </w:rPr>
            </w:pPr>
            <w:r>
              <w:rPr>
                <w:rFonts w:ascii="Times New Roman" w:hAnsi="Times New Roman"/>
                <w:sz w:val="18"/>
                <w:szCs w:val="18"/>
                <w:lang w:val="fr-FR"/>
              </w:rPr>
              <w:t>Les expressions de l’obligation.</w:t>
            </w: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0715EE">
        <w:tc>
          <w:tcPr>
            <w:tcW w:w="527" w:type="dxa"/>
            <w:shd w:val="clear" w:color="auto" w:fill="auto"/>
          </w:tcPr>
          <w:p w:rsidR="000B736D" w:rsidRPr="0079641D" w:rsidRDefault="000B736D" w:rsidP="000B736D">
            <w:pPr>
              <w:rPr>
                <w:rFonts w:ascii="Times New Roman" w:hAnsi="Times New Roman"/>
                <w:sz w:val="18"/>
                <w:szCs w:val="18"/>
                <w:lang w:val="fr-FR"/>
              </w:rPr>
            </w:pPr>
            <w:r>
              <w:rPr>
                <w:rFonts w:ascii="Times New Roman" w:hAnsi="Times New Roman"/>
                <w:sz w:val="18"/>
                <w:szCs w:val="18"/>
                <w:lang w:val="uk-UA"/>
              </w:rPr>
              <w:t>1</w:t>
            </w:r>
            <w:r>
              <w:rPr>
                <w:rFonts w:ascii="Times New Roman" w:hAnsi="Times New Roman"/>
                <w:sz w:val="18"/>
                <w:szCs w:val="18"/>
                <w:lang w:val="fr-FR"/>
              </w:rPr>
              <w:t>4</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Pr="00D2322D" w:rsidRDefault="000B736D" w:rsidP="000B736D">
            <w:pPr>
              <w:rPr>
                <w:rFonts w:ascii="Times New Roman" w:hAnsi="Times New Roman"/>
                <w:sz w:val="18"/>
                <w:szCs w:val="18"/>
                <w:lang w:val="uk-UA"/>
              </w:rPr>
            </w:pPr>
            <w:r>
              <w:rPr>
                <w:rFonts w:ascii="Times New Roman" w:hAnsi="Times New Roman"/>
                <w:sz w:val="18"/>
                <w:szCs w:val="18"/>
                <w:lang w:val="uk-UA"/>
              </w:rPr>
              <w:t>Спорт у моїй родині.</w:t>
            </w:r>
          </w:p>
        </w:tc>
        <w:tc>
          <w:tcPr>
            <w:tcW w:w="1122" w:type="dxa"/>
            <w:shd w:val="clear" w:color="auto" w:fill="auto"/>
          </w:tcPr>
          <w:p w:rsidR="000B736D" w:rsidRPr="000715EE" w:rsidRDefault="000B736D" w:rsidP="000B736D">
            <w:pPr>
              <w:rPr>
                <w:rFonts w:ascii="Times New Roman" w:hAnsi="Times New Roman"/>
                <w:sz w:val="18"/>
                <w:szCs w:val="18"/>
                <w:lang w:val="fr-FR"/>
              </w:rPr>
            </w:pPr>
            <w:r>
              <w:rPr>
                <w:rFonts w:ascii="Times New Roman" w:hAnsi="Times New Roman"/>
                <w:sz w:val="18"/>
                <w:szCs w:val="18"/>
                <w:lang w:val="fr-FR"/>
              </w:rPr>
              <w:t>L’</w:t>
            </w:r>
            <w:proofErr w:type="spellStart"/>
            <w:r>
              <w:rPr>
                <w:rFonts w:ascii="Times New Roman" w:hAnsi="Times New Roman"/>
                <w:sz w:val="18"/>
                <w:szCs w:val="18"/>
                <w:lang w:val="fr-FR"/>
              </w:rPr>
              <w:t>endurence</w:t>
            </w:r>
            <w:proofErr w:type="spellEnd"/>
            <w:r>
              <w:rPr>
                <w:rFonts w:ascii="Times New Roman" w:hAnsi="Times New Roman"/>
                <w:sz w:val="18"/>
                <w:szCs w:val="18"/>
                <w:lang w:val="fr-FR"/>
              </w:rPr>
              <w:t>, la discipline, l’esprit de compétitions, la concentration, de bons reflexe.</w:t>
            </w:r>
          </w:p>
        </w:tc>
        <w:tc>
          <w:tcPr>
            <w:tcW w:w="1320" w:type="dxa"/>
            <w:shd w:val="clear" w:color="auto" w:fill="auto"/>
          </w:tcPr>
          <w:p w:rsidR="000B736D" w:rsidRPr="00192D7D" w:rsidRDefault="000B736D" w:rsidP="000B736D">
            <w:pPr>
              <w:rPr>
                <w:rFonts w:ascii="Times New Roman" w:hAnsi="Times New Roman"/>
                <w:sz w:val="18"/>
                <w:szCs w:val="18"/>
                <w:lang w:val="fr-FR"/>
              </w:rPr>
            </w:pPr>
            <w:r>
              <w:rPr>
                <w:rFonts w:ascii="Times New Roman" w:hAnsi="Times New Roman"/>
                <w:sz w:val="18"/>
                <w:szCs w:val="18"/>
                <w:lang w:val="fr-FR"/>
              </w:rPr>
              <w:t>Article partitif, forme négative.</w:t>
            </w: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lang w:val="uk-UA"/>
              </w:rPr>
            </w:pPr>
          </w:p>
        </w:tc>
      </w:tr>
      <w:tr w:rsidR="000B736D" w:rsidTr="000715EE">
        <w:tc>
          <w:tcPr>
            <w:tcW w:w="527" w:type="dxa"/>
            <w:shd w:val="clear" w:color="auto" w:fill="auto"/>
          </w:tcPr>
          <w:p w:rsidR="000B736D" w:rsidRPr="0079641D" w:rsidRDefault="000B736D" w:rsidP="000B736D">
            <w:pPr>
              <w:rPr>
                <w:rFonts w:ascii="Times New Roman" w:hAnsi="Times New Roman"/>
                <w:sz w:val="18"/>
                <w:szCs w:val="18"/>
                <w:lang w:val="fr-FR"/>
              </w:rPr>
            </w:pPr>
            <w:r>
              <w:rPr>
                <w:rFonts w:ascii="Times New Roman" w:hAnsi="Times New Roman"/>
                <w:sz w:val="18"/>
                <w:szCs w:val="18"/>
                <w:lang w:val="uk-UA"/>
              </w:rPr>
              <w:t>1</w:t>
            </w:r>
            <w:r>
              <w:rPr>
                <w:rFonts w:ascii="Times New Roman" w:hAnsi="Times New Roman"/>
                <w:sz w:val="18"/>
                <w:szCs w:val="18"/>
                <w:lang w:val="fr-FR"/>
              </w:rPr>
              <w:t>5</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Pr="00D2322D" w:rsidRDefault="000B736D" w:rsidP="000B736D">
            <w:pPr>
              <w:rPr>
                <w:rFonts w:ascii="Times New Roman" w:hAnsi="Times New Roman"/>
                <w:sz w:val="18"/>
                <w:szCs w:val="18"/>
                <w:lang w:val="uk-UA"/>
              </w:rPr>
            </w:pPr>
            <w:r>
              <w:rPr>
                <w:rFonts w:ascii="Times New Roman" w:hAnsi="Times New Roman"/>
                <w:sz w:val="18"/>
                <w:szCs w:val="18"/>
                <w:lang w:val="uk-UA"/>
              </w:rPr>
              <w:t>Необхідність займатися спортом.</w:t>
            </w:r>
          </w:p>
        </w:tc>
        <w:tc>
          <w:tcPr>
            <w:tcW w:w="1122" w:type="dxa"/>
            <w:shd w:val="clear" w:color="auto" w:fill="auto"/>
          </w:tcPr>
          <w:p w:rsidR="000B736D" w:rsidRPr="004858C5" w:rsidRDefault="000B736D" w:rsidP="000B736D">
            <w:pPr>
              <w:rPr>
                <w:rFonts w:ascii="Times New Roman" w:hAnsi="Times New Roman"/>
                <w:sz w:val="18"/>
                <w:szCs w:val="18"/>
                <w:lang w:val="uk-UA"/>
              </w:rPr>
            </w:pPr>
          </w:p>
        </w:tc>
        <w:tc>
          <w:tcPr>
            <w:tcW w:w="1320" w:type="dxa"/>
            <w:shd w:val="clear" w:color="auto" w:fill="auto"/>
          </w:tcPr>
          <w:p w:rsidR="000B736D" w:rsidRDefault="000B736D" w:rsidP="000B736D">
            <w:pPr>
              <w:rPr>
                <w:rFonts w:ascii="Times New Roman" w:hAnsi="Times New Roman"/>
                <w:sz w:val="18"/>
                <w:szCs w:val="18"/>
                <w:lang w:val="uk-UA"/>
              </w:rPr>
            </w:pP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0715EE">
        <w:tc>
          <w:tcPr>
            <w:tcW w:w="527" w:type="dxa"/>
            <w:shd w:val="clear" w:color="auto" w:fill="auto"/>
          </w:tcPr>
          <w:p w:rsidR="000B736D" w:rsidRPr="0079641D" w:rsidRDefault="000B736D" w:rsidP="000B736D">
            <w:pPr>
              <w:rPr>
                <w:rFonts w:ascii="Times New Roman" w:hAnsi="Times New Roman"/>
                <w:sz w:val="18"/>
                <w:szCs w:val="18"/>
                <w:lang w:val="fr-FR"/>
              </w:rPr>
            </w:pPr>
            <w:r>
              <w:rPr>
                <w:rFonts w:ascii="Times New Roman" w:hAnsi="Times New Roman"/>
                <w:sz w:val="18"/>
                <w:szCs w:val="18"/>
                <w:lang w:val="uk-UA"/>
              </w:rPr>
              <w:t>1</w:t>
            </w:r>
            <w:r>
              <w:rPr>
                <w:rFonts w:ascii="Times New Roman" w:hAnsi="Times New Roman"/>
                <w:sz w:val="18"/>
                <w:szCs w:val="18"/>
                <w:lang w:val="fr-FR"/>
              </w:rPr>
              <w:t>6</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Default="000B736D" w:rsidP="000B736D">
            <w:pPr>
              <w:rPr>
                <w:rFonts w:ascii="Times New Roman" w:hAnsi="Times New Roman"/>
                <w:sz w:val="18"/>
                <w:szCs w:val="18"/>
                <w:lang w:val="fr-FR"/>
              </w:rPr>
            </w:pPr>
            <w:r>
              <w:rPr>
                <w:rFonts w:ascii="Times New Roman" w:hAnsi="Times New Roman"/>
                <w:sz w:val="18"/>
                <w:szCs w:val="18"/>
                <w:lang w:val="uk-UA"/>
              </w:rPr>
              <w:t>Здоровий спосіб життя</w:t>
            </w:r>
            <w:r>
              <w:rPr>
                <w:rFonts w:ascii="Times New Roman" w:hAnsi="Times New Roman"/>
                <w:sz w:val="18"/>
                <w:szCs w:val="18"/>
                <w:lang w:val="fr-FR"/>
              </w:rPr>
              <w:t>.</w:t>
            </w:r>
          </w:p>
          <w:p w:rsidR="000B736D" w:rsidRPr="000715EE" w:rsidRDefault="000B736D" w:rsidP="000B736D">
            <w:pPr>
              <w:rPr>
                <w:rFonts w:ascii="Times New Roman" w:hAnsi="Times New Roman"/>
                <w:iCs/>
                <w:sz w:val="18"/>
                <w:szCs w:val="18"/>
                <w:lang w:val="fr-FR"/>
              </w:rPr>
            </w:pPr>
            <w:r w:rsidRPr="000715EE">
              <w:rPr>
                <w:rFonts w:ascii="Times New Roman" w:hAnsi="Times New Roman"/>
                <w:iCs/>
                <w:sz w:val="18"/>
                <w:szCs w:val="18"/>
                <w:lang w:val="uk-UA"/>
              </w:rPr>
              <w:t>Систематизація знань з теми</w:t>
            </w:r>
          </w:p>
        </w:tc>
        <w:tc>
          <w:tcPr>
            <w:tcW w:w="1122" w:type="dxa"/>
            <w:shd w:val="clear" w:color="auto" w:fill="auto"/>
          </w:tcPr>
          <w:p w:rsidR="000B736D" w:rsidRPr="004858C5" w:rsidRDefault="000B736D" w:rsidP="000B736D">
            <w:pPr>
              <w:rPr>
                <w:rFonts w:ascii="Times New Roman" w:hAnsi="Times New Roman"/>
                <w:sz w:val="18"/>
                <w:szCs w:val="18"/>
                <w:lang w:val="uk-UA"/>
              </w:rPr>
            </w:pPr>
          </w:p>
        </w:tc>
        <w:tc>
          <w:tcPr>
            <w:tcW w:w="1320" w:type="dxa"/>
            <w:shd w:val="clear" w:color="auto" w:fill="auto"/>
          </w:tcPr>
          <w:p w:rsidR="000B736D" w:rsidRDefault="000B736D" w:rsidP="000B736D">
            <w:pPr>
              <w:rPr>
                <w:rFonts w:ascii="Times New Roman" w:hAnsi="Times New Roman"/>
                <w:sz w:val="18"/>
                <w:szCs w:val="18"/>
                <w:lang w:val="uk-UA"/>
              </w:rPr>
            </w:pP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B11A88">
        <w:tc>
          <w:tcPr>
            <w:tcW w:w="527" w:type="dxa"/>
            <w:shd w:val="clear" w:color="auto" w:fill="auto"/>
          </w:tcPr>
          <w:p w:rsidR="000B736D" w:rsidRDefault="000B736D" w:rsidP="000B736D">
            <w:pPr>
              <w:rPr>
                <w:rFonts w:ascii="Times New Roman" w:hAnsi="Times New Roman"/>
                <w:sz w:val="18"/>
                <w:szCs w:val="18"/>
                <w:lang w:val="uk-UA"/>
              </w:rPr>
            </w:pPr>
          </w:p>
        </w:tc>
        <w:tc>
          <w:tcPr>
            <w:tcW w:w="611" w:type="dxa"/>
            <w:shd w:val="clear" w:color="auto" w:fill="auto"/>
          </w:tcPr>
          <w:p w:rsidR="000B736D" w:rsidRDefault="000B736D" w:rsidP="000B736D">
            <w:pPr>
              <w:rPr>
                <w:rFonts w:ascii="Times New Roman" w:hAnsi="Times New Roman"/>
                <w:sz w:val="18"/>
                <w:szCs w:val="18"/>
                <w:lang w:val="uk-UA"/>
              </w:rPr>
            </w:pPr>
          </w:p>
        </w:tc>
        <w:tc>
          <w:tcPr>
            <w:tcW w:w="14269" w:type="dxa"/>
            <w:gridSpan w:val="8"/>
            <w:shd w:val="clear" w:color="auto" w:fill="auto"/>
          </w:tcPr>
          <w:p w:rsidR="000B736D" w:rsidRPr="000715EE" w:rsidRDefault="000B736D" w:rsidP="000B736D">
            <w:pPr>
              <w:jc w:val="center"/>
              <w:rPr>
                <w:rFonts w:ascii="Times New Roman" w:hAnsi="Times New Roman"/>
                <w:b/>
                <w:bCs/>
                <w:sz w:val="18"/>
                <w:szCs w:val="18"/>
                <w:lang w:val="uk-UA"/>
              </w:rPr>
            </w:pPr>
            <w:r w:rsidRPr="000715EE">
              <w:rPr>
                <w:rFonts w:ascii="Times New Roman" w:hAnsi="Times New Roman"/>
                <w:b/>
                <w:bCs/>
                <w:sz w:val="18"/>
                <w:szCs w:val="18"/>
                <w:lang w:val="uk-UA"/>
              </w:rPr>
              <w:t>Покупки</w:t>
            </w:r>
          </w:p>
        </w:tc>
      </w:tr>
      <w:tr w:rsidR="000B736D" w:rsidTr="000715EE">
        <w:tc>
          <w:tcPr>
            <w:tcW w:w="527" w:type="dxa"/>
            <w:shd w:val="clear" w:color="auto" w:fill="auto"/>
          </w:tcPr>
          <w:p w:rsidR="000B736D" w:rsidRPr="000715EE" w:rsidRDefault="000B736D" w:rsidP="000B736D">
            <w:pPr>
              <w:rPr>
                <w:rFonts w:ascii="Times New Roman" w:hAnsi="Times New Roman"/>
                <w:sz w:val="18"/>
                <w:szCs w:val="18"/>
                <w:lang w:val="fr-FR"/>
              </w:rPr>
            </w:pPr>
            <w:r>
              <w:rPr>
                <w:rFonts w:ascii="Times New Roman" w:hAnsi="Times New Roman"/>
                <w:sz w:val="18"/>
                <w:szCs w:val="18"/>
                <w:lang w:val="fr-FR"/>
              </w:rPr>
              <w:t>17</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Продукти, які можна купити у  пекарні.</w:t>
            </w:r>
          </w:p>
        </w:tc>
        <w:tc>
          <w:tcPr>
            <w:tcW w:w="1122" w:type="dxa"/>
            <w:vMerge w:val="restart"/>
            <w:shd w:val="clear" w:color="auto" w:fill="auto"/>
          </w:tcPr>
          <w:p w:rsidR="000B736D" w:rsidRPr="00C61628" w:rsidRDefault="000B736D" w:rsidP="000B736D">
            <w:pPr>
              <w:rPr>
                <w:rFonts w:ascii="Times New Roman" w:hAnsi="Times New Roman"/>
                <w:sz w:val="18"/>
                <w:szCs w:val="18"/>
                <w:lang w:val="fr-FR"/>
              </w:rPr>
            </w:pPr>
            <w:r>
              <w:rPr>
                <w:rFonts w:ascii="Times New Roman" w:hAnsi="Times New Roman"/>
                <w:sz w:val="18"/>
                <w:szCs w:val="18"/>
                <w:lang w:val="fr-FR"/>
              </w:rPr>
              <w:t xml:space="preserve">La boulangerie, la pâtisserie, acheter, un pain, un pain au chocolat, un </w:t>
            </w:r>
            <w:r>
              <w:rPr>
                <w:rFonts w:ascii="Times New Roman" w:hAnsi="Times New Roman"/>
                <w:sz w:val="18"/>
                <w:szCs w:val="18"/>
                <w:lang w:val="fr-FR"/>
              </w:rPr>
              <w:lastRenderedPageBreak/>
              <w:t>croissant, une brioche, une tarte, des viennoiserie.</w:t>
            </w:r>
          </w:p>
        </w:tc>
        <w:tc>
          <w:tcPr>
            <w:tcW w:w="1320" w:type="dxa"/>
            <w:shd w:val="clear" w:color="auto" w:fill="auto"/>
          </w:tcPr>
          <w:p w:rsidR="000B736D" w:rsidRPr="00C61628" w:rsidRDefault="000B736D" w:rsidP="000B736D">
            <w:pPr>
              <w:rPr>
                <w:rFonts w:ascii="Times New Roman" w:hAnsi="Times New Roman"/>
                <w:sz w:val="18"/>
                <w:szCs w:val="18"/>
                <w:lang w:val="fr-FR"/>
              </w:rPr>
            </w:pPr>
            <w:r>
              <w:rPr>
                <w:rFonts w:ascii="Times New Roman" w:hAnsi="Times New Roman"/>
                <w:sz w:val="18"/>
                <w:szCs w:val="18"/>
                <w:lang w:val="fr-FR"/>
              </w:rPr>
              <w:lastRenderedPageBreak/>
              <w:t>L’article indéfini, forme négative.</w:t>
            </w:r>
          </w:p>
        </w:tc>
        <w:tc>
          <w:tcPr>
            <w:tcW w:w="1669" w:type="dxa"/>
            <w:vMerge w:val="restart"/>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 xml:space="preserve">Наводити приклади внеску своєї родини у сталий  розвиток. </w:t>
            </w:r>
          </w:p>
          <w:p w:rsidR="000B736D" w:rsidRDefault="000B736D" w:rsidP="000B736D">
            <w:pPr>
              <w:rPr>
                <w:rFonts w:ascii="Times New Roman" w:hAnsi="Times New Roman"/>
                <w:sz w:val="18"/>
                <w:szCs w:val="18"/>
                <w:lang w:val="uk-UA"/>
              </w:rPr>
            </w:pPr>
          </w:p>
        </w:tc>
        <w:tc>
          <w:tcPr>
            <w:tcW w:w="1843" w:type="dxa"/>
            <w:vMerge w:val="restart"/>
            <w:shd w:val="clear" w:color="auto" w:fill="auto"/>
          </w:tcPr>
          <w:p w:rsidR="000B736D" w:rsidRDefault="000B736D" w:rsidP="000B736D">
            <w:pPr>
              <w:rPr>
                <w:rFonts w:ascii="Times New Roman" w:hAnsi="Times New Roman"/>
                <w:sz w:val="18"/>
                <w:szCs w:val="18"/>
              </w:rPr>
            </w:pPr>
          </w:p>
        </w:tc>
        <w:tc>
          <w:tcPr>
            <w:tcW w:w="1134" w:type="dxa"/>
            <w:vMerge w:val="restart"/>
            <w:shd w:val="clear" w:color="auto" w:fill="auto"/>
          </w:tcPr>
          <w:p w:rsidR="000B736D" w:rsidRDefault="000B736D" w:rsidP="000B736D">
            <w:pPr>
              <w:rPr>
                <w:rFonts w:ascii="Times New Roman" w:hAnsi="Times New Roman"/>
                <w:sz w:val="18"/>
                <w:szCs w:val="18"/>
              </w:rPr>
            </w:pPr>
          </w:p>
        </w:tc>
        <w:tc>
          <w:tcPr>
            <w:tcW w:w="1984" w:type="dxa"/>
            <w:vMerge w:val="restart"/>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Вміння  визначати фінансові цілі та складати особистий бюджет;</w:t>
            </w:r>
          </w:p>
          <w:p w:rsidR="000B736D" w:rsidRDefault="000B736D" w:rsidP="000B736D">
            <w:pPr>
              <w:rPr>
                <w:rFonts w:ascii="Times New Roman" w:hAnsi="Times New Roman"/>
                <w:sz w:val="18"/>
                <w:szCs w:val="18"/>
                <w:lang w:val="uk-UA"/>
              </w:rPr>
            </w:pPr>
          </w:p>
          <w:p w:rsidR="000B736D" w:rsidRDefault="000B736D" w:rsidP="000B736D">
            <w:pPr>
              <w:pStyle w:val="Default"/>
              <w:rPr>
                <w:rFonts w:ascii="Times New Roman" w:hAnsi="Times New Roman" w:cs="Times New Roman"/>
                <w:color w:val="auto"/>
                <w:sz w:val="18"/>
                <w:szCs w:val="18"/>
                <w:lang w:val="uk-UA"/>
              </w:rPr>
            </w:pPr>
            <w:r>
              <w:rPr>
                <w:rFonts w:ascii="Times New Roman" w:hAnsi="Times New Roman" w:cs="Times New Roman"/>
                <w:color w:val="auto"/>
                <w:sz w:val="18"/>
                <w:szCs w:val="18"/>
                <w:lang w:val="uk-UA"/>
              </w:rPr>
              <w:t xml:space="preserve">розрізняє товари та </w:t>
            </w:r>
            <w:r>
              <w:rPr>
                <w:rFonts w:ascii="Times New Roman" w:hAnsi="Times New Roman" w:cs="Times New Roman"/>
                <w:color w:val="auto"/>
                <w:sz w:val="18"/>
                <w:szCs w:val="18"/>
                <w:lang w:val="uk-UA"/>
              </w:rPr>
              <w:lastRenderedPageBreak/>
              <w:t xml:space="preserve">послуги; </w:t>
            </w:r>
          </w:p>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0715EE">
        <w:tc>
          <w:tcPr>
            <w:tcW w:w="527" w:type="dxa"/>
            <w:shd w:val="clear" w:color="auto" w:fill="auto"/>
          </w:tcPr>
          <w:p w:rsidR="000B736D" w:rsidRPr="000715EE" w:rsidRDefault="000B736D" w:rsidP="000B736D">
            <w:pPr>
              <w:rPr>
                <w:rFonts w:ascii="Times New Roman" w:hAnsi="Times New Roman"/>
                <w:sz w:val="18"/>
                <w:szCs w:val="18"/>
                <w:lang w:val="fr-FR"/>
              </w:rPr>
            </w:pPr>
            <w:r>
              <w:rPr>
                <w:rFonts w:ascii="Times New Roman" w:hAnsi="Times New Roman"/>
                <w:sz w:val="18"/>
                <w:szCs w:val="18"/>
                <w:lang w:val="fr-FR"/>
              </w:rPr>
              <w:t>18</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Покупки у пекарні.</w:t>
            </w:r>
          </w:p>
        </w:tc>
        <w:tc>
          <w:tcPr>
            <w:tcW w:w="1122" w:type="dxa"/>
            <w:vMerge/>
            <w:shd w:val="clear" w:color="auto" w:fill="auto"/>
          </w:tcPr>
          <w:p w:rsidR="000B736D" w:rsidRPr="004858C5" w:rsidRDefault="000B736D" w:rsidP="000B736D">
            <w:pPr>
              <w:rPr>
                <w:rFonts w:ascii="Times New Roman" w:hAnsi="Times New Roman"/>
                <w:sz w:val="18"/>
                <w:szCs w:val="18"/>
                <w:lang w:val="uk-UA"/>
              </w:rPr>
            </w:pPr>
          </w:p>
        </w:tc>
        <w:tc>
          <w:tcPr>
            <w:tcW w:w="1320" w:type="dxa"/>
            <w:shd w:val="clear" w:color="auto" w:fill="auto"/>
          </w:tcPr>
          <w:p w:rsidR="000B736D" w:rsidRDefault="000B736D" w:rsidP="000B736D">
            <w:pPr>
              <w:rPr>
                <w:rFonts w:ascii="Times New Roman" w:hAnsi="Times New Roman"/>
                <w:sz w:val="18"/>
                <w:szCs w:val="18"/>
                <w:lang w:val="uk-UA"/>
              </w:rPr>
            </w:pP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0715EE">
        <w:tc>
          <w:tcPr>
            <w:tcW w:w="527" w:type="dxa"/>
            <w:shd w:val="clear" w:color="auto" w:fill="auto"/>
          </w:tcPr>
          <w:p w:rsidR="000B736D" w:rsidRPr="000B736D" w:rsidRDefault="000B736D" w:rsidP="000B736D">
            <w:pPr>
              <w:rPr>
                <w:rFonts w:ascii="Times New Roman" w:hAnsi="Times New Roman"/>
                <w:sz w:val="18"/>
                <w:szCs w:val="18"/>
                <w:lang w:val="fr-FR"/>
              </w:rPr>
            </w:pPr>
            <w:r>
              <w:rPr>
                <w:rFonts w:ascii="Times New Roman" w:hAnsi="Times New Roman"/>
                <w:sz w:val="18"/>
                <w:szCs w:val="18"/>
                <w:lang w:val="fr-FR"/>
              </w:rPr>
              <w:lastRenderedPageBreak/>
              <w:t>19</w:t>
            </w:r>
          </w:p>
        </w:tc>
        <w:tc>
          <w:tcPr>
            <w:tcW w:w="611" w:type="dxa"/>
            <w:shd w:val="clear" w:color="auto" w:fill="auto"/>
          </w:tcPr>
          <w:p w:rsidR="000B736D" w:rsidRPr="00AC7357" w:rsidRDefault="000B736D" w:rsidP="000B736D">
            <w:pPr>
              <w:rPr>
                <w:rFonts w:ascii="Times New Roman" w:hAnsi="Times New Roman"/>
                <w:sz w:val="18"/>
                <w:szCs w:val="18"/>
                <w:lang w:val="uk-UA"/>
              </w:rPr>
            </w:pPr>
          </w:p>
        </w:tc>
        <w:tc>
          <w:tcPr>
            <w:tcW w:w="2410" w:type="dxa"/>
            <w:shd w:val="clear" w:color="auto" w:fill="auto"/>
          </w:tcPr>
          <w:p w:rsidR="000B736D" w:rsidRPr="00D2322D" w:rsidRDefault="000B736D" w:rsidP="000B736D">
            <w:pPr>
              <w:rPr>
                <w:rFonts w:ascii="Times New Roman" w:hAnsi="Times New Roman"/>
                <w:sz w:val="18"/>
                <w:szCs w:val="18"/>
                <w:lang w:val="uk-UA"/>
              </w:rPr>
            </w:pPr>
            <w:r>
              <w:rPr>
                <w:rFonts w:ascii="Times New Roman" w:hAnsi="Times New Roman"/>
                <w:sz w:val="18"/>
                <w:szCs w:val="18"/>
                <w:lang w:val="uk-UA"/>
              </w:rPr>
              <w:t>У відділі фруктів і овочів.</w:t>
            </w:r>
          </w:p>
        </w:tc>
        <w:tc>
          <w:tcPr>
            <w:tcW w:w="1122" w:type="dxa"/>
            <w:vMerge w:val="restart"/>
            <w:shd w:val="clear" w:color="auto" w:fill="auto"/>
          </w:tcPr>
          <w:p w:rsidR="000B736D" w:rsidRPr="00C61628" w:rsidRDefault="000B736D" w:rsidP="000B736D">
            <w:pPr>
              <w:rPr>
                <w:rFonts w:ascii="Times New Roman" w:hAnsi="Times New Roman"/>
                <w:sz w:val="18"/>
                <w:szCs w:val="18"/>
                <w:lang w:val="fr-FR"/>
              </w:rPr>
            </w:pPr>
            <w:r>
              <w:rPr>
                <w:rFonts w:ascii="Times New Roman" w:hAnsi="Times New Roman"/>
                <w:sz w:val="18"/>
                <w:szCs w:val="18"/>
                <w:lang w:val="fr-FR"/>
              </w:rPr>
              <w:t>Un litre, une barquette, un morceau, une pièce, une tranche.</w:t>
            </w:r>
          </w:p>
        </w:tc>
        <w:tc>
          <w:tcPr>
            <w:tcW w:w="1320" w:type="dxa"/>
            <w:shd w:val="clear" w:color="auto" w:fill="auto"/>
          </w:tcPr>
          <w:p w:rsidR="000B736D" w:rsidRPr="00C61628" w:rsidRDefault="000B736D" w:rsidP="000B736D">
            <w:pPr>
              <w:rPr>
                <w:rFonts w:ascii="Times New Roman" w:hAnsi="Times New Roman"/>
                <w:sz w:val="18"/>
                <w:szCs w:val="18"/>
                <w:lang w:val="fr-FR"/>
              </w:rPr>
            </w:pPr>
            <w:r>
              <w:rPr>
                <w:rFonts w:ascii="Times New Roman" w:hAnsi="Times New Roman"/>
                <w:sz w:val="18"/>
                <w:szCs w:val="18"/>
                <w:lang w:val="fr-FR"/>
              </w:rPr>
              <w:t>Expressions des quantités.</w:t>
            </w: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0715EE">
        <w:tc>
          <w:tcPr>
            <w:tcW w:w="527" w:type="dxa"/>
            <w:shd w:val="clear" w:color="auto" w:fill="auto"/>
          </w:tcPr>
          <w:p w:rsidR="000B736D" w:rsidRPr="000715EE" w:rsidRDefault="000B736D" w:rsidP="000B736D">
            <w:pPr>
              <w:rPr>
                <w:rFonts w:ascii="Times New Roman" w:hAnsi="Times New Roman"/>
                <w:sz w:val="18"/>
                <w:szCs w:val="18"/>
                <w:lang w:val="fr-FR"/>
              </w:rPr>
            </w:pPr>
            <w:r>
              <w:rPr>
                <w:rFonts w:ascii="Times New Roman" w:hAnsi="Times New Roman"/>
                <w:sz w:val="18"/>
                <w:szCs w:val="18"/>
                <w:lang w:val="uk-UA"/>
              </w:rPr>
              <w:t>2</w:t>
            </w:r>
            <w:r>
              <w:rPr>
                <w:rFonts w:ascii="Times New Roman" w:hAnsi="Times New Roman"/>
                <w:sz w:val="18"/>
                <w:szCs w:val="18"/>
                <w:lang w:val="fr-FR"/>
              </w:rPr>
              <w:t>0</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Відділи супермаркету.</w:t>
            </w:r>
          </w:p>
        </w:tc>
        <w:tc>
          <w:tcPr>
            <w:tcW w:w="1122" w:type="dxa"/>
            <w:vMerge/>
            <w:shd w:val="clear" w:color="auto" w:fill="auto"/>
          </w:tcPr>
          <w:p w:rsidR="000B736D" w:rsidRPr="004858C5" w:rsidRDefault="000B736D" w:rsidP="000B736D">
            <w:pPr>
              <w:rPr>
                <w:rFonts w:ascii="Times New Roman" w:hAnsi="Times New Roman"/>
                <w:sz w:val="18"/>
                <w:szCs w:val="18"/>
                <w:lang w:val="uk-UA"/>
              </w:rPr>
            </w:pPr>
          </w:p>
        </w:tc>
        <w:tc>
          <w:tcPr>
            <w:tcW w:w="1320" w:type="dxa"/>
            <w:shd w:val="clear" w:color="auto" w:fill="auto"/>
          </w:tcPr>
          <w:p w:rsidR="000B736D" w:rsidRDefault="000B736D" w:rsidP="000B736D">
            <w:pPr>
              <w:rPr>
                <w:rFonts w:ascii="Times New Roman" w:hAnsi="Times New Roman"/>
                <w:sz w:val="18"/>
                <w:szCs w:val="18"/>
                <w:lang w:val="uk-UA"/>
              </w:rPr>
            </w:pP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0715EE">
        <w:tc>
          <w:tcPr>
            <w:tcW w:w="527" w:type="dxa"/>
            <w:shd w:val="clear" w:color="auto" w:fill="auto"/>
          </w:tcPr>
          <w:p w:rsidR="000B736D" w:rsidRPr="000715EE" w:rsidRDefault="000B736D" w:rsidP="000B736D">
            <w:pPr>
              <w:rPr>
                <w:rFonts w:ascii="Times New Roman" w:hAnsi="Times New Roman"/>
                <w:sz w:val="18"/>
                <w:szCs w:val="18"/>
                <w:lang w:val="fr-FR"/>
              </w:rPr>
            </w:pPr>
            <w:r>
              <w:rPr>
                <w:rFonts w:ascii="Times New Roman" w:hAnsi="Times New Roman"/>
                <w:sz w:val="18"/>
                <w:szCs w:val="18"/>
                <w:lang w:val="uk-UA"/>
              </w:rPr>
              <w:t>2</w:t>
            </w:r>
            <w:r>
              <w:rPr>
                <w:rFonts w:ascii="Times New Roman" w:hAnsi="Times New Roman"/>
                <w:sz w:val="18"/>
                <w:szCs w:val="18"/>
                <w:lang w:val="fr-FR"/>
              </w:rPr>
              <w:t>1</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У магазині одягу.</w:t>
            </w:r>
          </w:p>
        </w:tc>
        <w:tc>
          <w:tcPr>
            <w:tcW w:w="1122" w:type="dxa"/>
            <w:vMerge w:val="restart"/>
            <w:shd w:val="clear" w:color="auto" w:fill="auto"/>
          </w:tcPr>
          <w:p w:rsidR="000B736D" w:rsidRPr="00C61628" w:rsidRDefault="000B736D" w:rsidP="000B736D">
            <w:pPr>
              <w:rPr>
                <w:rFonts w:ascii="Times New Roman" w:hAnsi="Times New Roman"/>
                <w:sz w:val="18"/>
                <w:szCs w:val="18"/>
                <w:lang w:val="fr-FR"/>
              </w:rPr>
            </w:pPr>
            <w:r>
              <w:rPr>
                <w:rFonts w:ascii="Times New Roman" w:hAnsi="Times New Roman"/>
                <w:sz w:val="18"/>
                <w:szCs w:val="18"/>
                <w:lang w:val="fr-FR"/>
              </w:rPr>
              <w:t>Une chemise à manches courtes, rayé, à carreaux, à fleurs, à capuche, etc.</w:t>
            </w:r>
          </w:p>
        </w:tc>
        <w:tc>
          <w:tcPr>
            <w:tcW w:w="1320" w:type="dxa"/>
            <w:shd w:val="clear" w:color="auto" w:fill="auto"/>
          </w:tcPr>
          <w:p w:rsidR="000B736D" w:rsidRPr="00C61628" w:rsidRDefault="000B736D" w:rsidP="000B736D">
            <w:pPr>
              <w:rPr>
                <w:rFonts w:ascii="Times New Roman" w:hAnsi="Times New Roman"/>
                <w:sz w:val="18"/>
                <w:szCs w:val="18"/>
                <w:lang w:val="fr-FR"/>
              </w:rPr>
            </w:pPr>
            <w:r>
              <w:rPr>
                <w:rFonts w:ascii="Times New Roman" w:hAnsi="Times New Roman"/>
                <w:sz w:val="18"/>
                <w:szCs w:val="18"/>
                <w:lang w:val="fr-FR"/>
              </w:rPr>
              <w:t>Forme négative.</w:t>
            </w: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0715EE">
        <w:tc>
          <w:tcPr>
            <w:tcW w:w="527" w:type="dxa"/>
            <w:shd w:val="clear" w:color="auto" w:fill="auto"/>
          </w:tcPr>
          <w:p w:rsidR="000B736D" w:rsidRPr="000715EE" w:rsidRDefault="000B736D" w:rsidP="000B736D">
            <w:pPr>
              <w:rPr>
                <w:rFonts w:ascii="Times New Roman" w:hAnsi="Times New Roman"/>
                <w:sz w:val="18"/>
                <w:szCs w:val="18"/>
                <w:lang w:val="fr-FR"/>
              </w:rPr>
            </w:pPr>
            <w:r>
              <w:rPr>
                <w:rFonts w:ascii="Times New Roman" w:hAnsi="Times New Roman"/>
                <w:sz w:val="18"/>
                <w:szCs w:val="18"/>
                <w:lang w:val="uk-UA"/>
              </w:rPr>
              <w:t>2</w:t>
            </w:r>
            <w:r>
              <w:rPr>
                <w:rFonts w:ascii="Times New Roman" w:hAnsi="Times New Roman"/>
                <w:sz w:val="18"/>
                <w:szCs w:val="18"/>
                <w:lang w:val="fr-FR"/>
              </w:rPr>
              <w:t>2</w:t>
            </w:r>
          </w:p>
        </w:tc>
        <w:tc>
          <w:tcPr>
            <w:tcW w:w="611" w:type="dxa"/>
            <w:shd w:val="clear" w:color="auto" w:fill="auto"/>
          </w:tcPr>
          <w:p w:rsidR="000B736D" w:rsidRPr="00AC7357" w:rsidRDefault="000B736D" w:rsidP="000B736D">
            <w:pPr>
              <w:rPr>
                <w:rFonts w:ascii="Times New Roman" w:hAnsi="Times New Roman"/>
                <w:sz w:val="18"/>
                <w:szCs w:val="18"/>
                <w:lang w:val="uk-UA"/>
              </w:rPr>
            </w:pPr>
          </w:p>
        </w:tc>
        <w:tc>
          <w:tcPr>
            <w:tcW w:w="2410" w:type="dxa"/>
            <w:shd w:val="clear" w:color="auto" w:fill="auto"/>
          </w:tcPr>
          <w:p w:rsidR="000B736D" w:rsidRPr="00D2322D" w:rsidRDefault="000B736D" w:rsidP="000B736D">
            <w:pPr>
              <w:rPr>
                <w:rFonts w:ascii="Times New Roman" w:hAnsi="Times New Roman"/>
                <w:sz w:val="18"/>
                <w:szCs w:val="18"/>
                <w:lang w:val="uk-UA"/>
              </w:rPr>
            </w:pPr>
            <w:r>
              <w:rPr>
                <w:rFonts w:ascii="Times New Roman" w:hAnsi="Times New Roman"/>
                <w:sz w:val="18"/>
                <w:szCs w:val="18"/>
                <w:lang w:val="uk-UA"/>
              </w:rPr>
              <w:t>Опис одягу. Розміри.</w:t>
            </w:r>
          </w:p>
        </w:tc>
        <w:tc>
          <w:tcPr>
            <w:tcW w:w="1122" w:type="dxa"/>
            <w:vMerge/>
            <w:shd w:val="clear" w:color="auto" w:fill="auto"/>
          </w:tcPr>
          <w:p w:rsidR="000B736D" w:rsidRPr="004858C5" w:rsidRDefault="000B736D" w:rsidP="000B736D">
            <w:pPr>
              <w:rPr>
                <w:rFonts w:ascii="Times New Roman" w:hAnsi="Times New Roman"/>
                <w:sz w:val="18"/>
                <w:szCs w:val="18"/>
                <w:lang w:val="uk-UA"/>
              </w:rPr>
            </w:pPr>
          </w:p>
        </w:tc>
        <w:tc>
          <w:tcPr>
            <w:tcW w:w="1320" w:type="dxa"/>
            <w:shd w:val="clear" w:color="auto" w:fill="auto"/>
          </w:tcPr>
          <w:p w:rsidR="000B736D" w:rsidRDefault="000B736D" w:rsidP="000B736D">
            <w:pPr>
              <w:rPr>
                <w:rFonts w:ascii="Times New Roman" w:hAnsi="Times New Roman"/>
                <w:sz w:val="18"/>
                <w:szCs w:val="18"/>
                <w:lang w:val="uk-UA"/>
              </w:rPr>
            </w:pP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lang w:val="uk-UA"/>
              </w:rPr>
            </w:pPr>
          </w:p>
        </w:tc>
      </w:tr>
      <w:tr w:rsidR="000B736D" w:rsidTr="000715EE">
        <w:tc>
          <w:tcPr>
            <w:tcW w:w="527" w:type="dxa"/>
            <w:shd w:val="clear" w:color="auto" w:fill="auto"/>
          </w:tcPr>
          <w:p w:rsidR="000B736D" w:rsidRPr="000B736D" w:rsidRDefault="000B736D" w:rsidP="000B736D">
            <w:pPr>
              <w:rPr>
                <w:rFonts w:ascii="Times New Roman" w:hAnsi="Times New Roman"/>
                <w:sz w:val="18"/>
                <w:szCs w:val="18"/>
                <w:lang w:val="fr-FR"/>
              </w:rPr>
            </w:pPr>
            <w:r>
              <w:rPr>
                <w:rFonts w:ascii="Times New Roman" w:hAnsi="Times New Roman"/>
                <w:sz w:val="18"/>
                <w:szCs w:val="18"/>
                <w:lang w:val="uk-UA"/>
              </w:rPr>
              <w:t>2</w:t>
            </w:r>
            <w:r>
              <w:rPr>
                <w:rFonts w:ascii="Times New Roman" w:hAnsi="Times New Roman"/>
                <w:sz w:val="18"/>
                <w:szCs w:val="18"/>
                <w:lang w:val="fr-FR"/>
              </w:rPr>
              <w:t>3</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Бесіда з продавцем у магазині одягу</w:t>
            </w:r>
          </w:p>
        </w:tc>
        <w:tc>
          <w:tcPr>
            <w:tcW w:w="1122" w:type="dxa"/>
            <w:shd w:val="clear" w:color="auto" w:fill="auto"/>
          </w:tcPr>
          <w:p w:rsidR="000B736D" w:rsidRPr="004858C5" w:rsidRDefault="000B736D" w:rsidP="000B736D">
            <w:pPr>
              <w:rPr>
                <w:rFonts w:ascii="Times New Roman" w:hAnsi="Times New Roman"/>
                <w:sz w:val="18"/>
                <w:szCs w:val="18"/>
                <w:lang w:val="uk-UA"/>
              </w:rPr>
            </w:pPr>
          </w:p>
        </w:tc>
        <w:tc>
          <w:tcPr>
            <w:tcW w:w="1320" w:type="dxa"/>
            <w:shd w:val="clear" w:color="auto" w:fill="auto"/>
          </w:tcPr>
          <w:p w:rsidR="000B736D" w:rsidRDefault="000B736D" w:rsidP="000B736D">
            <w:pPr>
              <w:rPr>
                <w:rFonts w:ascii="Times New Roman" w:hAnsi="Times New Roman"/>
                <w:sz w:val="18"/>
                <w:szCs w:val="18"/>
                <w:lang w:val="uk-UA"/>
              </w:rPr>
            </w:pP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0715EE">
        <w:tc>
          <w:tcPr>
            <w:tcW w:w="527" w:type="dxa"/>
            <w:shd w:val="clear" w:color="auto" w:fill="auto"/>
          </w:tcPr>
          <w:p w:rsidR="000B736D" w:rsidRPr="000B736D" w:rsidRDefault="000B736D" w:rsidP="000B736D">
            <w:pPr>
              <w:rPr>
                <w:rFonts w:ascii="Times New Roman" w:hAnsi="Times New Roman"/>
                <w:sz w:val="18"/>
                <w:szCs w:val="18"/>
                <w:lang w:val="fr-FR"/>
              </w:rPr>
            </w:pPr>
            <w:r>
              <w:rPr>
                <w:rFonts w:ascii="Times New Roman" w:hAnsi="Times New Roman"/>
                <w:sz w:val="18"/>
                <w:szCs w:val="18"/>
                <w:lang w:val="uk-UA"/>
              </w:rPr>
              <w:t>2</w:t>
            </w:r>
            <w:r>
              <w:rPr>
                <w:rFonts w:ascii="Times New Roman" w:hAnsi="Times New Roman"/>
                <w:sz w:val="18"/>
                <w:szCs w:val="18"/>
                <w:lang w:val="fr-FR"/>
              </w:rPr>
              <w:t>4</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Оплата покупки. Гроші. Ціна.</w:t>
            </w:r>
          </w:p>
          <w:p w:rsidR="000B736D" w:rsidRDefault="000B736D" w:rsidP="000B736D">
            <w:pPr>
              <w:rPr>
                <w:rFonts w:ascii="Times New Roman" w:hAnsi="Times New Roman"/>
                <w:sz w:val="18"/>
                <w:szCs w:val="18"/>
                <w:lang w:val="uk-UA"/>
              </w:rPr>
            </w:pPr>
            <w:r>
              <w:rPr>
                <w:rFonts w:ascii="Times New Roman" w:hAnsi="Times New Roman"/>
                <w:sz w:val="18"/>
                <w:szCs w:val="18"/>
                <w:lang w:val="uk-UA"/>
              </w:rPr>
              <w:t>Систематизація знань з теми.</w:t>
            </w:r>
          </w:p>
        </w:tc>
        <w:tc>
          <w:tcPr>
            <w:tcW w:w="1122" w:type="dxa"/>
            <w:shd w:val="clear" w:color="auto" w:fill="auto"/>
          </w:tcPr>
          <w:p w:rsidR="000B736D" w:rsidRPr="004858C5" w:rsidRDefault="000B736D" w:rsidP="000B736D">
            <w:pPr>
              <w:rPr>
                <w:rFonts w:ascii="Times New Roman" w:hAnsi="Times New Roman"/>
                <w:sz w:val="18"/>
                <w:szCs w:val="18"/>
                <w:lang w:val="uk-UA"/>
              </w:rPr>
            </w:pPr>
          </w:p>
        </w:tc>
        <w:tc>
          <w:tcPr>
            <w:tcW w:w="1320" w:type="dxa"/>
            <w:shd w:val="clear" w:color="auto" w:fill="auto"/>
          </w:tcPr>
          <w:p w:rsidR="000B736D" w:rsidRDefault="000B736D" w:rsidP="000B736D">
            <w:pPr>
              <w:rPr>
                <w:rFonts w:ascii="Times New Roman" w:hAnsi="Times New Roman"/>
                <w:sz w:val="18"/>
                <w:szCs w:val="18"/>
                <w:lang w:val="uk-UA"/>
              </w:rPr>
            </w:pPr>
            <w:r>
              <w:rPr>
                <w:rFonts w:ascii="Times New Roman" w:hAnsi="Times New Roman"/>
                <w:sz w:val="18"/>
                <w:szCs w:val="18"/>
                <w:lang w:val="uk-UA"/>
              </w:rPr>
              <w:t>.</w:t>
            </w:r>
          </w:p>
        </w:tc>
        <w:tc>
          <w:tcPr>
            <w:tcW w:w="1669" w:type="dxa"/>
            <w:vMerge/>
            <w:shd w:val="clear" w:color="auto" w:fill="auto"/>
          </w:tcPr>
          <w:p w:rsidR="000B736D" w:rsidRDefault="000B736D" w:rsidP="000B736D">
            <w:pPr>
              <w:rPr>
                <w:rFonts w:ascii="Times New Roman" w:hAnsi="Times New Roman"/>
                <w:sz w:val="18"/>
                <w:szCs w:val="18"/>
              </w:rPr>
            </w:pPr>
          </w:p>
        </w:tc>
        <w:tc>
          <w:tcPr>
            <w:tcW w:w="1843" w:type="dxa"/>
            <w:vMerge/>
            <w:shd w:val="clear" w:color="auto" w:fill="auto"/>
          </w:tcPr>
          <w:p w:rsidR="000B736D" w:rsidRDefault="000B736D" w:rsidP="000B736D">
            <w:pPr>
              <w:rPr>
                <w:rFonts w:ascii="Times New Roman" w:hAnsi="Times New Roman"/>
                <w:sz w:val="18"/>
                <w:szCs w:val="18"/>
              </w:rPr>
            </w:pPr>
          </w:p>
        </w:tc>
        <w:tc>
          <w:tcPr>
            <w:tcW w:w="1134" w:type="dxa"/>
            <w:vMerge/>
            <w:shd w:val="clear" w:color="auto" w:fill="auto"/>
          </w:tcPr>
          <w:p w:rsidR="000B736D" w:rsidRDefault="000B736D" w:rsidP="000B736D">
            <w:pPr>
              <w:rPr>
                <w:rFonts w:ascii="Times New Roman" w:hAnsi="Times New Roman"/>
                <w:sz w:val="18"/>
                <w:szCs w:val="18"/>
              </w:rPr>
            </w:pPr>
          </w:p>
        </w:tc>
        <w:tc>
          <w:tcPr>
            <w:tcW w:w="1984" w:type="dxa"/>
            <w:vMerge/>
            <w:shd w:val="clear" w:color="auto" w:fill="auto"/>
          </w:tcPr>
          <w:p w:rsidR="000B736D" w:rsidRDefault="000B736D" w:rsidP="000B736D">
            <w:pPr>
              <w:rPr>
                <w:rFonts w:ascii="Times New Roman" w:hAnsi="Times New Roman"/>
                <w:sz w:val="18"/>
                <w:szCs w:val="18"/>
              </w:rPr>
            </w:pPr>
          </w:p>
        </w:tc>
        <w:tc>
          <w:tcPr>
            <w:tcW w:w="2787" w:type="dxa"/>
            <w:shd w:val="clear" w:color="auto" w:fill="auto"/>
          </w:tcPr>
          <w:p w:rsidR="000B736D" w:rsidRDefault="000B736D" w:rsidP="000B736D">
            <w:pPr>
              <w:rPr>
                <w:rFonts w:ascii="Times New Roman" w:hAnsi="Times New Roman"/>
                <w:sz w:val="18"/>
                <w:szCs w:val="18"/>
              </w:rPr>
            </w:pPr>
          </w:p>
        </w:tc>
      </w:tr>
      <w:tr w:rsidR="000B736D" w:rsidTr="000715EE">
        <w:tc>
          <w:tcPr>
            <w:tcW w:w="527" w:type="dxa"/>
            <w:shd w:val="clear" w:color="auto" w:fill="auto"/>
          </w:tcPr>
          <w:p w:rsidR="000B736D" w:rsidRDefault="00123847" w:rsidP="000B736D">
            <w:pPr>
              <w:rPr>
                <w:rFonts w:ascii="Times New Roman" w:hAnsi="Times New Roman"/>
                <w:sz w:val="18"/>
                <w:szCs w:val="18"/>
                <w:lang w:val="uk-UA"/>
              </w:rPr>
            </w:pPr>
            <w:r>
              <w:rPr>
                <w:rFonts w:ascii="Times New Roman" w:hAnsi="Times New Roman"/>
                <w:sz w:val="18"/>
                <w:szCs w:val="18"/>
                <w:lang w:val="uk-UA"/>
              </w:rPr>
              <w:t>25</w:t>
            </w:r>
          </w:p>
        </w:tc>
        <w:tc>
          <w:tcPr>
            <w:tcW w:w="611" w:type="dxa"/>
            <w:shd w:val="clear" w:color="auto" w:fill="auto"/>
          </w:tcPr>
          <w:p w:rsidR="000B736D" w:rsidRDefault="000B736D" w:rsidP="000B736D">
            <w:pPr>
              <w:rPr>
                <w:rFonts w:ascii="Times New Roman" w:hAnsi="Times New Roman"/>
                <w:sz w:val="18"/>
                <w:szCs w:val="18"/>
                <w:lang w:val="uk-UA"/>
              </w:rPr>
            </w:pPr>
          </w:p>
        </w:tc>
        <w:tc>
          <w:tcPr>
            <w:tcW w:w="2410" w:type="dxa"/>
            <w:shd w:val="clear" w:color="auto" w:fill="auto"/>
          </w:tcPr>
          <w:p w:rsidR="000B736D" w:rsidRDefault="00E35F16" w:rsidP="000B736D">
            <w:pPr>
              <w:rPr>
                <w:rFonts w:ascii="Times New Roman" w:hAnsi="Times New Roman"/>
                <w:sz w:val="18"/>
                <w:szCs w:val="18"/>
                <w:lang w:val="uk-UA"/>
              </w:rPr>
            </w:pPr>
            <w:r w:rsidRPr="00BD20C5">
              <w:rPr>
                <w:rFonts w:ascii="Times New Roman" w:hAnsi="Times New Roman"/>
                <w:sz w:val="18"/>
                <w:szCs w:val="18"/>
                <w:lang w:val="uk-UA"/>
              </w:rPr>
              <w:t>Контроль сриймання на слух</w:t>
            </w:r>
            <w:r w:rsidRPr="00BD20C5">
              <w:rPr>
                <w:lang w:val="uk-UA"/>
              </w:rPr>
              <w:t>/</w:t>
            </w:r>
            <w:r w:rsidRPr="00BD20C5">
              <w:rPr>
                <w:rFonts w:ascii="Times New Roman" w:hAnsi="Times New Roman"/>
                <w:sz w:val="18"/>
                <w:szCs w:val="18"/>
                <w:lang w:val="uk-UA"/>
              </w:rPr>
              <w:t>аудіювання./ Контроль зорового сприймання/ читання</w:t>
            </w:r>
            <w:r>
              <w:rPr>
                <w:rFonts w:ascii="Times New Roman" w:hAnsi="Times New Roman"/>
                <w:sz w:val="18"/>
                <w:szCs w:val="18"/>
                <w:lang w:val="uk-UA"/>
              </w:rPr>
              <w:t>/.</w:t>
            </w:r>
          </w:p>
        </w:tc>
        <w:tc>
          <w:tcPr>
            <w:tcW w:w="1122" w:type="dxa"/>
            <w:shd w:val="clear" w:color="auto" w:fill="auto"/>
          </w:tcPr>
          <w:p w:rsidR="000B736D" w:rsidRPr="004858C5" w:rsidRDefault="000B736D" w:rsidP="000B736D">
            <w:pPr>
              <w:rPr>
                <w:rFonts w:ascii="Times New Roman" w:hAnsi="Times New Roman"/>
                <w:sz w:val="18"/>
                <w:szCs w:val="18"/>
                <w:lang w:val="uk-UA"/>
              </w:rPr>
            </w:pPr>
          </w:p>
        </w:tc>
        <w:tc>
          <w:tcPr>
            <w:tcW w:w="10737" w:type="dxa"/>
            <w:gridSpan w:val="6"/>
            <w:shd w:val="clear" w:color="auto" w:fill="auto"/>
          </w:tcPr>
          <w:p w:rsidR="000B736D" w:rsidRDefault="000B736D" w:rsidP="000B736D">
            <w:pPr>
              <w:rPr>
                <w:rFonts w:ascii="Times New Roman" w:hAnsi="Times New Roman"/>
                <w:color w:val="0000FF"/>
                <w:sz w:val="18"/>
                <w:szCs w:val="18"/>
              </w:rPr>
            </w:pPr>
          </w:p>
        </w:tc>
      </w:tr>
      <w:tr w:rsidR="00E35F16" w:rsidTr="000715EE">
        <w:tc>
          <w:tcPr>
            <w:tcW w:w="527" w:type="dxa"/>
            <w:shd w:val="clear" w:color="auto" w:fill="auto"/>
          </w:tcPr>
          <w:p w:rsidR="00E35F16" w:rsidRDefault="00E35F16" w:rsidP="00E35F16">
            <w:pPr>
              <w:rPr>
                <w:rFonts w:ascii="Times New Roman" w:hAnsi="Times New Roman"/>
                <w:sz w:val="18"/>
                <w:szCs w:val="18"/>
                <w:lang w:val="uk-UA"/>
              </w:rPr>
            </w:pPr>
            <w:r>
              <w:rPr>
                <w:rFonts w:ascii="Times New Roman" w:hAnsi="Times New Roman"/>
                <w:sz w:val="18"/>
                <w:szCs w:val="18"/>
                <w:lang w:val="uk-UA"/>
              </w:rPr>
              <w:t>26</w:t>
            </w:r>
          </w:p>
        </w:tc>
        <w:tc>
          <w:tcPr>
            <w:tcW w:w="611" w:type="dxa"/>
            <w:shd w:val="clear" w:color="auto" w:fill="auto"/>
          </w:tcPr>
          <w:p w:rsidR="00E35F16" w:rsidRDefault="00E35F16" w:rsidP="00E35F16">
            <w:pPr>
              <w:rPr>
                <w:rFonts w:ascii="Times New Roman" w:hAnsi="Times New Roman"/>
                <w:sz w:val="18"/>
                <w:szCs w:val="18"/>
                <w:lang w:val="uk-UA"/>
              </w:rPr>
            </w:pPr>
          </w:p>
        </w:tc>
        <w:tc>
          <w:tcPr>
            <w:tcW w:w="2410" w:type="dxa"/>
            <w:shd w:val="clear" w:color="auto" w:fill="auto"/>
          </w:tcPr>
          <w:p w:rsidR="00E35F16" w:rsidRDefault="00E35F16" w:rsidP="00E35F16">
            <w:pPr>
              <w:rPr>
                <w:rFonts w:ascii="Times New Roman" w:hAnsi="Times New Roman"/>
                <w:sz w:val="18"/>
                <w:szCs w:val="18"/>
                <w:lang w:val="uk-UA"/>
              </w:rPr>
            </w:pPr>
            <w:r w:rsidRPr="00BD20C5">
              <w:rPr>
                <w:rFonts w:ascii="Times New Roman" w:hAnsi="Times New Roman"/>
                <w:sz w:val="18"/>
                <w:szCs w:val="18"/>
                <w:lang w:val="uk-UA"/>
              </w:rPr>
              <w:t>Аналіз результатів контролю.</w:t>
            </w:r>
          </w:p>
        </w:tc>
        <w:tc>
          <w:tcPr>
            <w:tcW w:w="1122" w:type="dxa"/>
            <w:shd w:val="clear" w:color="auto" w:fill="auto"/>
          </w:tcPr>
          <w:p w:rsidR="00E35F16" w:rsidRPr="004858C5" w:rsidRDefault="00E35F16" w:rsidP="00E35F16">
            <w:pPr>
              <w:rPr>
                <w:rFonts w:ascii="Times New Roman" w:hAnsi="Times New Roman"/>
                <w:sz w:val="18"/>
                <w:szCs w:val="18"/>
                <w:lang w:val="uk-UA"/>
              </w:rPr>
            </w:pPr>
          </w:p>
        </w:tc>
        <w:tc>
          <w:tcPr>
            <w:tcW w:w="10737" w:type="dxa"/>
            <w:gridSpan w:val="6"/>
            <w:shd w:val="clear" w:color="auto" w:fill="auto"/>
          </w:tcPr>
          <w:p w:rsidR="00E35F16" w:rsidRDefault="00E35F16" w:rsidP="00E35F16">
            <w:pPr>
              <w:rPr>
                <w:rFonts w:ascii="Times New Roman" w:hAnsi="Times New Roman"/>
                <w:color w:val="0000FF"/>
                <w:sz w:val="18"/>
                <w:szCs w:val="18"/>
              </w:rPr>
            </w:pPr>
          </w:p>
        </w:tc>
      </w:tr>
      <w:tr w:rsidR="00E35F16" w:rsidTr="000715EE">
        <w:tc>
          <w:tcPr>
            <w:tcW w:w="527" w:type="dxa"/>
            <w:shd w:val="clear" w:color="auto" w:fill="auto"/>
          </w:tcPr>
          <w:p w:rsidR="00E35F16" w:rsidRDefault="00E35F16" w:rsidP="00E35F16">
            <w:pPr>
              <w:rPr>
                <w:rFonts w:ascii="Times New Roman" w:hAnsi="Times New Roman"/>
                <w:sz w:val="18"/>
                <w:szCs w:val="18"/>
                <w:lang w:val="uk-UA"/>
              </w:rPr>
            </w:pPr>
            <w:r>
              <w:rPr>
                <w:rFonts w:ascii="Times New Roman" w:hAnsi="Times New Roman"/>
                <w:sz w:val="18"/>
                <w:szCs w:val="18"/>
                <w:lang w:val="uk-UA"/>
              </w:rPr>
              <w:t>27</w:t>
            </w:r>
          </w:p>
        </w:tc>
        <w:tc>
          <w:tcPr>
            <w:tcW w:w="611" w:type="dxa"/>
            <w:shd w:val="clear" w:color="auto" w:fill="auto"/>
          </w:tcPr>
          <w:p w:rsidR="00E35F16" w:rsidRDefault="00E35F16" w:rsidP="00E35F16">
            <w:pPr>
              <w:rPr>
                <w:rFonts w:ascii="Times New Roman" w:hAnsi="Times New Roman"/>
                <w:sz w:val="18"/>
                <w:szCs w:val="18"/>
                <w:lang w:val="uk-UA"/>
              </w:rPr>
            </w:pPr>
          </w:p>
        </w:tc>
        <w:tc>
          <w:tcPr>
            <w:tcW w:w="2410" w:type="dxa"/>
            <w:shd w:val="clear" w:color="auto" w:fill="auto"/>
          </w:tcPr>
          <w:p w:rsidR="00E35F16" w:rsidRPr="00D2322D" w:rsidRDefault="00E35F16" w:rsidP="00E35F16">
            <w:pPr>
              <w:rPr>
                <w:rFonts w:ascii="Times New Roman" w:hAnsi="Times New Roman"/>
                <w:sz w:val="18"/>
                <w:szCs w:val="18"/>
                <w:lang w:val="uk-UA"/>
              </w:rPr>
            </w:pPr>
            <w:r w:rsidRPr="00BD20C5">
              <w:rPr>
                <w:rFonts w:ascii="Times New Roman" w:hAnsi="Times New Roman"/>
                <w:sz w:val="18"/>
                <w:szCs w:val="18"/>
                <w:lang w:val="uk-UA"/>
              </w:rPr>
              <w:t>Контроль уного продукування / говоріння./</w:t>
            </w:r>
          </w:p>
        </w:tc>
        <w:tc>
          <w:tcPr>
            <w:tcW w:w="1122" w:type="dxa"/>
            <w:shd w:val="clear" w:color="auto" w:fill="auto"/>
          </w:tcPr>
          <w:p w:rsidR="00E35F16" w:rsidRPr="004858C5" w:rsidRDefault="00E35F16" w:rsidP="00E35F16">
            <w:pPr>
              <w:rPr>
                <w:rFonts w:ascii="Times New Roman" w:hAnsi="Times New Roman"/>
                <w:sz w:val="18"/>
                <w:szCs w:val="18"/>
                <w:lang w:val="uk-UA"/>
              </w:rPr>
            </w:pPr>
          </w:p>
        </w:tc>
        <w:tc>
          <w:tcPr>
            <w:tcW w:w="10737" w:type="dxa"/>
            <w:gridSpan w:val="6"/>
            <w:shd w:val="clear" w:color="auto" w:fill="auto"/>
          </w:tcPr>
          <w:p w:rsidR="00E35F16" w:rsidRDefault="00E35F16" w:rsidP="00E35F16">
            <w:pPr>
              <w:rPr>
                <w:rFonts w:ascii="Times New Roman" w:hAnsi="Times New Roman"/>
                <w:color w:val="0000FF"/>
                <w:sz w:val="18"/>
                <w:szCs w:val="18"/>
              </w:rPr>
            </w:pPr>
          </w:p>
        </w:tc>
      </w:tr>
      <w:tr w:rsidR="00E35F16" w:rsidTr="000715EE">
        <w:tc>
          <w:tcPr>
            <w:tcW w:w="527" w:type="dxa"/>
            <w:shd w:val="clear" w:color="auto" w:fill="auto"/>
          </w:tcPr>
          <w:p w:rsidR="00E35F16" w:rsidRDefault="00E35F16" w:rsidP="00E35F16">
            <w:pPr>
              <w:rPr>
                <w:rFonts w:ascii="Times New Roman" w:hAnsi="Times New Roman"/>
                <w:sz w:val="18"/>
                <w:szCs w:val="18"/>
                <w:lang w:val="uk-UA"/>
              </w:rPr>
            </w:pPr>
            <w:r>
              <w:rPr>
                <w:rFonts w:ascii="Times New Roman" w:hAnsi="Times New Roman"/>
                <w:sz w:val="18"/>
                <w:szCs w:val="18"/>
                <w:lang w:val="uk-UA"/>
              </w:rPr>
              <w:t>28</w:t>
            </w:r>
          </w:p>
        </w:tc>
        <w:tc>
          <w:tcPr>
            <w:tcW w:w="611" w:type="dxa"/>
            <w:shd w:val="clear" w:color="auto" w:fill="auto"/>
          </w:tcPr>
          <w:p w:rsidR="00E35F16" w:rsidRDefault="00E35F16" w:rsidP="00E35F16">
            <w:pPr>
              <w:rPr>
                <w:rFonts w:ascii="Times New Roman" w:hAnsi="Times New Roman"/>
                <w:sz w:val="18"/>
                <w:szCs w:val="18"/>
                <w:lang w:val="uk-UA"/>
              </w:rPr>
            </w:pPr>
          </w:p>
        </w:tc>
        <w:tc>
          <w:tcPr>
            <w:tcW w:w="2410" w:type="dxa"/>
            <w:shd w:val="clear" w:color="auto" w:fill="auto"/>
          </w:tcPr>
          <w:p w:rsidR="00E35F16" w:rsidRPr="00D2322D" w:rsidRDefault="00E35F16" w:rsidP="00E35F16">
            <w:pPr>
              <w:rPr>
                <w:rFonts w:ascii="Times New Roman" w:hAnsi="Times New Roman"/>
                <w:sz w:val="18"/>
                <w:szCs w:val="18"/>
                <w:lang w:val="uk-UA"/>
              </w:rPr>
            </w:pPr>
            <w:r w:rsidRPr="00BD20C5">
              <w:rPr>
                <w:rFonts w:ascii="Times New Roman" w:hAnsi="Times New Roman"/>
                <w:sz w:val="18"/>
                <w:szCs w:val="18"/>
                <w:lang w:val="uk-UA"/>
              </w:rPr>
              <w:t>Контроль писемного продукування/письма./Аналіз результатів контролю.</w:t>
            </w:r>
          </w:p>
        </w:tc>
        <w:tc>
          <w:tcPr>
            <w:tcW w:w="1122" w:type="dxa"/>
            <w:shd w:val="clear" w:color="auto" w:fill="auto"/>
          </w:tcPr>
          <w:p w:rsidR="00E35F16" w:rsidRPr="004858C5" w:rsidRDefault="00E35F16" w:rsidP="00E35F16">
            <w:pPr>
              <w:rPr>
                <w:rFonts w:ascii="Times New Roman" w:hAnsi="Times New Roman"/>
                <w:sz w:val="18"/>
                <w:szCs w:val="18"/>
                <w:lang w:val="uk-UA"/>
              </w:rPr>
            </w:pPr>
          </w:p>
        </w:tc>
        <w:tc>
          <w:tcPr>
            <w:tcW w:w="10737" w:type="dxa"/>
            <w:gridSpan w:val="6"/>
            <w:shd w:val="clear" w:color="auto" w:fill="auto"/>
          </w:tcPr>
          <w:p w:rsidR="00E35F16" w:rsidRDefault="00E35F16" w:rsidP="00E35F16">
            <w:pPr>
              <w:rPr>
                <w:rFonts w:ascii="Times New Roman" w:hAnsi="Times New Roman"/>
                <w:color w:val="0000FF"/>
                <w:sz w:val="18"/>
                <w:szCs w:val="18"/>
              </w:rPr>
            </w:pPr>
          </w:p>
        </w:tc>
      </w:tr>
      <w:tr w:rsidR="00E35F16" w:rsidTr="000715EE">
        <w:tc>
          <w:tcPr>
            <w:tcW w:w="527" w:type="dxa"/>
            <w:shd w:val="clear" w:color="auto" w:fill="auto"/>
          </w:tcPr>
          <w:p w:rsidR="00E35F16" w:rsidRDefault="00E35F16" w:rsidP="00E35F16">
            <w:pPr>
              <w:rPr>
                <w:rFonts w:ascii="Times New Roman" w:hAnsi="Times New Roman"/>
                <w:sz w:val="18"/>
                <w:szCs w:val="18"/>
                <w:lang w:val="uk-UA"/>
              </w:rPr>
            </w:pPr>
          </w:p>
        </w:tc>
        <w:tc>
          <w:tcPr>
            <w:tcW w:w="611" w:type="dxa"/>
            <w:shd w:val="clear" w:color="auto" w:fill="auto"/>
          </w:tcPr>
          <w:p w:rsidR="00E35F16" w:rsidRDefault="00E35F16" w:rsidP="00E35F16">
            <w:pPr>
              <w:rPr>
                <w:rFonts w:ascii="Times New Roman" w:hAnsi="Times New Roman"/>
                <w:sz w:val="18"/>
                <w:szCs w:val="18"/>
                <w:lang w:val="uk-UA"/>
              </w:rPr>
            </w:pPr>
          </w:p>
        </w:tc>
        <w:tc>
          <w:tcPr>
            <w:tcW w:w="2410" w:type="dxa"/>
            <w:shd w:val="clear" w:color="auto" w:fill="auto"/>
          </w:tcPr>
          <w:p w:rsidR="00E35F16" w:rsidRPr="00D2322D" w:rsidRDefault="00E35F16" w:rsidP="00E35F16">
            <w:pPr>
              <w:rPr>
                <w:rFonts w:ascii="Times New Roman" w:hAnsi="Times New Roman"/>
                <w:sz w:val="18"/>
                <w:szCs w:val="18"/>
                <w:lang w:val="uk-UA"/>
              </w:rPr>
            </w:pPr>
          </w:p>
        </w:tc>
        <w:tc>
          <w:tcPr>
            <w:tcW w:w="1122" w:type="dxa"/>
            <w:shd w:val="clear" w:color="auto" w:fill="auto"/>
          </w:tcPr>
          <w:p w:rsidR="00E35F16" w:rsidRPr="00CF1043" w:rsidRDefault="00E35F16" w:rsidP="00E35F16">
            <w:pPr>
              <w:rPr>
                <w:rFonts w:ascii="Times New Roman" w:hAnsi="Times New Roman"/>
                <w:sz w:val="18"/>
                <w:szCs w:val="18"/>
                <w:lang w:val="uk-UA"/>
              </w:rPr>
            </w:pPr>
          </w:p>
        </w:tc>
        <w:tc>
          <w:tcPr>
            <w:tcW w:w="10737" w:type="dxa"/>
            <w:gridSpan w:val="6"/>
            <w:shd w:val="clear" w:color="auto" w:fill="auto"/>
          </w:tcPr>
          <w:p w:rsidR="00E35F16" w:rsidRDefault="00E35F16" w:rsidP="00E35F16">
            <w:pPr>
              <w:rPr>
                <w:rFonts w:ascii="Times New Roman" w:hAnsi="Times New Roman"/>
                <w:color w:val="0000FF"/>
                <w:sz w:val="18"/>
                <w:szCs w:val="18"/>
              </w:rPr>
            </w:pPr>
          </w:p>
        </w:tc>
      </w:tr>
    </w:tbl>
    <w:p w:rsidR="00C03C8A" w:rsidRPr="00C42193" w:rsidRDefault="00C03C8A">
      <w:pPr>
        <w:jc w:val="center"/>
        <w:rPr>
          <w:rFonts w:ascii="Times New Roman" w:hAnsi="Times New Roman"/>
          <w:b/>
          <w:sz w:val="18"/>
          <w:szCs w:val="18"/>
          <w:lang w:val="uk-UA"/>
        </w:rPr>
      </w:pPr>
    </w:p>
    <w:p w:rsidR="0068202E" w:rsidRDefault="0068202E" w:rsidP="000B736D">
      <w:pPr>
        <w:jc w:val="center"/>
        <w:rPr>
          <w:rFonts w:ascii="Times New Roman" w:hAnsi="Times New Roman"/>
          <w:b/>
          <w:sz w:val="18"/>
          <w:szCs w:val="18"/>
          <w:lang w:val="uk-UA"/>
        </w:rPr>
      </w:pPr>
    </w:p>
    <w:p w:rsidR="0068202E" w:rsidRDefault="0068202E" w:rsidP="0068202E">
      <w:pPr>
        <w:jc w:val="center"/>
        <w:rPr>
          <w:rFonts w:ascii="Times New Roman" w:hAnsi="Times New Roman"/>
          <w:b/>
          <w:sz w:val="18"/>
          <w:szCs w:val="18"/>
          <w:lang w:val="uk-UA"/>
        </w:rPr>
      </w:pPr>
      <w:r>
        <w:rPr>
          <w:rFonts w:ascii="Times New Roman" w:hAnsi="Times New Roman"/>
          <w:b/>
          <w:sz w:val="18"/>
          <w:szCs w:val="18"/>
          <w:lang w:val="uk-UA"/>
        </w:rPr>
        <w:t>ІІ семестр</w:t>
      </w:r>
    </w:p>
    <w:p w:rsidR="000B736D" w:rsidRDefault="000B736D" w:rsidP="000B736D">
      <w:pPr>
        <w:jc w:val="center"/>
        <w:rPr>
          <w:rFonts w:ascii="Times New Roman" w:hAnsi="Times New Roman"/>
          <w:b/>
          <w:sz w:val="18"/>
          <w:szCs w:val="18"/>
        </w:rPr>
      </w:pPr>
    </w:p>
    <w:tbl>
      <w:tblPr>
        <w:tblW w:w="1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4"/>
        <w:gridCol w:w="605"/>
        <w:gridCol w:w="1560"/>
        <w:gridCol w:w="1559"/>
        <w:gridCol w:w="1541"/>
        <w:gridCol w:w="1436"/>
        <w:gridCol w:w="1559"/>
        <w:gridCol w:w="1701"/>
        <w:gridCol w:w="2268"/>
        <w:gridCol w:w="2526"/>
      </w:tblGrid>
      <w:tr w:rsidR="0085355B" w:rsidRPr="00B11A88" w:rsidTr="00B11A88">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11A88">
            <w:pPr>
              <w:jc w:val="center"/>
              <w:rPr>
                <w:rFonts w:ascii="Times New Roman" w:hAnsi="Times New Roman"/>
                <w:b/>
                <w:sz w:val="18"/>
                <w:szCs w:val="18"/>
              </w:rPr>
            </w:pPr>
            <w:r w:rsidRPr="00B11A88">
              <w:rPr>
                <w:rFonts w:ascii="Times New Roman" w:hAnsi="Times New Roman"/>
                <w:b/>
                <w:sz w:val="18"/>
                <w:szCs w:val="18"/>
                <w:lang w:val="uk-UA"/>
              </w:rPr>
              <w:t>№</w:t>
            </w:r>
          </w:p>
        </w:tc>
        <w:tc>
          <w:tcPr>
            <w:tcW w:w="6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11A88">
            <w:pPr>
              <w:jc w:val="center"/>
              <w:rPr>
                <w:rFonts w:ascii="Times New Roman" w:hAnsi="Times New Roman"/>
                <w:b/>
                <w:sz w:val="18"/>
                <w:szCs w:val="18"/>
                <w:lang w:val="uk-UA"/>
              </w:rPr>
            </w:pPr>
            <w:r w:rsidRPr="00B11A88">
              <w:rPr>
                <w:rFonts w:ascii="Times New Roman" w:hAnsi="Times New Roman"/>
                <w:b/>
                <w:sz w:val="18"/>
                <w:szCs w:val="18"/>
                <w:lang w:val="uk-UA"/>
              </w:rPr>
              <w:t>Дата</w:t>
            </w:r>
          </w:p>
          <w:p w:rsidR="0085355B" w:rsidRPr="00B11A88" w:rsidRDefault="0085355B" w:rsidP="000B736D">
            <w:pPr>
              <w:rPr>
                <w:rFonts w:ascii="Times New Roman" w:hAnsi="Times New Roman"/>
                <w:b/>
                <w:sz w:val="18"/>
                <w:szCs w:val="18"/>
              </w:rPr>
            </w:pPr>
            <w:r w:rsidRPr="00B11A88">
              <w:rPr>
                <w:rFonts w:ascii="Times New Roman" w:hAnsi="Times New Roman"/>
                <w:b/>
                <w:sz w:val="18"/>
                <w:szCs w:val="18"/>
                <w:lang w:val="uk-UA"/>
              </w:rPr>
              <w:t xml:space="preserve">Клас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11A88">
            <w:pPr>
              <w:jc w:val="center"/>
              <w:rPr>
                <w:rFonts w:ascii="Times New Roman" w:hAnsi="Times New Roman"/>
                <w:b/>
                <w:sz w:val="18"/>
                <w:szCs w:val="18"/>
              </w:rPr>
            </w:pPr>
            <w:r w:rsidRPr="00B11A88">
              <w:rPr>
                <w:rFonts w:ascii="Times New Roman" w:hAnsi="Times New Roman"/>
                <w:b/>
                <w:sz w:val="18"/>
                <w:szCs w:val="18"/>
              </w:rPr>
              <w:t>Тематика ситуативного</w:t>
            </w:r>
          </w:p>
          <w:p w:rsidR="0085355B" w:rsidRPr="00B11A88" w:rsidRDefault="0085355B" w:rsidP="00B11A88">
            <w:pPr>
              <w:jc w:val="center"/>
              <w:rPr>
                <w:rFonts w:ascii="Times New Roman" w:hAnsi="Times New Roman"/>
                <w:b/>
                <w:sz w:val="18"/>
                <w:szCs w:val="18"/>
                <w:lang w:val="uk-UA"/>
              </w:rPr>
            </w:pPr>
            <w:r w:rsidRPr="00B11A88">
              <w:rPr>
                <w:rFonts w:ascii="Times New Roman" w:hAnsi="Times New Roman"/>
                <w:b/>
                <w:sz w:val="18"/>
                <w:szCs w:val="18"/>
              </w:rPr>
              <w:t>спілкування</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11A88">
            <w:pPr>
              <w:jc w:val="center"/>
              <w:rPr>
                <w:rFonts w:ascii="Times New Roman" w:hAnsi="Times New Roman"/>
                <w:b/>
                <w:sz w:val="18"/>
                <w:szCs w:val="18"/>
              </w:rPr>
            </w:pPr>
            <w:r w:rsidRPr="00B11A88">
              <w:rPr>
                <w:rFonts w:ascii="Times New Roman" w:hAnsi="Times New Roman"/>
                <w:b/>
                <w:lang w:val="uk-UA"/>
              </w:rPr>
              <w:t>Мовний інвентар</w:t>
            </w:r>
          </w:p>
        </w:tc>
        <w:tc>
          <w:tcPr>
            <w:tcW w:w="69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11A88">
            <w:pPr>
              <w:jc w:val="center"/>
              <w:rPr>
                <w:rFonts w:ascii="Times New Roman" w:hAnsi="Times New Roman"/>
                <w:b/>
                <w:sz w:val="18"/>
                <w:szCs w:val="18"/>
                <w:lang w:val="uk-UA"/>
              </w:rPr>
            </w:pPr>
            <w:r w:rsidRPr="00B11A88">
              <w:rPr>
                <w:rFonts w:ascii="Times New Roman" w:hAnsi="Times New Roman"/>
                <w:b/>
                <w:sz w:val="18"/>
                <w:szCs w:val="18"/>
                <w:lang w:val="uk-UA"/>
              </w:rPr>
              <w:t>Змістова лінія</w:t>
            </w:r>
          </w:p>
        </w:tc>
        <w:tc>
          <w:tcPr>
            <w:tcW w:w="25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0B736D">
            <w:pPr>
              <w:pStyle w:val="Default"/>
              <w:rPr>
                <w:rFonts w:ascii="Times New Roman" w:hAnsi="Times New Roman" w:cs="Times New Roman"/>
                <w:b/>
                <w:color w:val="auto"/>
                <w:sz w:val="18"/>
                <w:szCs w:val="18"/>
                <w:lang w:val="uk-UA"/>
              </w:rPr>
            </w:pPr>
            <w:r w:rsidRPr="00B11A88">
              <w:rPr>
                <w:rFonts w:ascii="Times New Roman" w:hAnsi="Times New Roman" w:cs="Times New Roman"/>
                <w:b/>
                <w:color w:val="auto"/>
                <w:sz w:val="18"/>
                <w:szCs w:val="18"/>
                <w:lang w:val="uk-UA"/>
              </w:rPr>
              <w:t>Примітка/</w:t>
            </w:r>
          </w:p>
          <w:p w:rsidR="0085355B" w:rsidRPr="00B11A88" w:rsidRDefault="0085355B" w:rsidP="000B736D">
            <w:pPr>
              <w:pStyle w:val="Default"/>
              <w:rPr>
                <w:rFonts w:ascii="Times New Roman" w:hAnsi="Times New Roman" w:cs="Times New Roman"/>
                <w:b/>
                <w:color w:val="auto"/>
                <w:sz w:val="18"/>
                <w:szCs w:val="18"/>
                <w:lang w:val="uk-UA"/>
              </w:rPr>
            </w:pPr>
            <w:r w:rsidRPr="00B11A88">
              <w:rPr>
                <w:rFonts w:ascii="Times New Roman" w:hAnsi="Times New Roman" w:cs="Times New Roman"/>
                <w:b/>
                <w:color w:val="auto"/>
                <w:sz w:val="18"/>
                <w:szCs w:val="18"/>
                <w:lang w:val="uk-UA"/>
              </w:rPr>
              <w:t>Домашнє завдання</w:t>
            </w:r>
          </w:p>
        </w:tc>
      </w:tr>
      <w:tr w:rsidR="0085355B" w:rsidRPr="00B11A88" w:rsidTr="00B11A88">
        <w:trPr>
          <w:trHeight w:val="135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B736D">
            <w:pPr>
              <w:rPr>
                <w:rFonts w:ascii="Times New Roman" w:hAnsi="Times New Roman"/>
                <w:b/>
                <w:sz w:val="18"/>
                <w:szCs w:val="18"/>
              </w:rPr>
            </w:pPr>
          </w:p>
        </w:tc>
        <w:tc>
          <w:tcPr>
            <w:tcW w:w="60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B736D">
            <w:pPr>
              <w:rPr>
                <w:rFonts w:ascii="Times New Roman" w:hAnsi="Times New Roman"/>
                <w:b/>
                <w:sz w:val="18"/>
                <w:szCs w:val="18"/>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355B" w:rsidRPr="00B11A88" w:rsidRDefault="0085355B" w:rsidP="000B736D">
            <w:pPr>
              <w:rPr>
                <w:rFonts w:ascii="Times New Roman" w:hAnsi="Times New Roman"/>
                <w:b/>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extDirection w:val="btLr"/>
          </w:tcPr>
          <w:p w:rsidR="0085355B" w:rsidRPr="00B11A88" w:rsidRDefault="0085355B" w:rsidP="000B736D">
            <w:pPr>
              <w:rPr>
                <w:rFonts w:ascii="Times New Roman" w:hAnsi="Times New Roman"/>
                <w:b/>
                <w:sz w:val="18"/>
                <w:szCs w:val="18"/>
                <w:lang w:val="fr-FR"/>
              </w:rPr>
            </w:pPr>
            <w:r w:rsidRPr="00B11A88">
              <w:rPr>
                <w:rFonts w:ascii="Times New Roman" w:hAnsi="Times New Roman"/>
                <w:b/>
                <w:lang w:val="uk-UA"/>
              </w:rPr>
              <w:t>Лексика</w:t>
            </w:r>
          </w:p>
        </w:tc>
        <w:tc>
          <w:tcPr>
            <w:tcW w:w="154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5355B" w:rsidRPr="00B11A88" w:rsidRDefault="0085355B" w:rsidP="000B736D">
            <w:pPr>
              <w:rPr>
                <w:rFonts w:ascii="Times New Roman" w:hAnsi="Times New Roman"/>
                <w:b/>
                <w:sz w:val="18"/>
                <w:szCs w:val="18"/>
              </w:rPr>
            </w:pPr>
            <w:r w:rsidRPr="00B11A88">
              <w:rPr>
                <w:rFonts w:ascii="Times New Roman" w:hAnsi="Times New Roman"/>
                <w:b/>
                <w:lang w:val="uk-UA"/>
              </w:rPr>
              <w:t>граматика</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B736D">
            <w:pPr>
              <w:pStyle w:val="Default"/>
              <w:rPr>
                <w:rFonts w:ascii="Times New Roman" w:hAnsi="Times New Roman" w:cs="Times New Roman"/>
                <w:b/>
                <w:color w:val="auto"/>
                <w:sz w:val="18"/>
                <w:szCs w:val="18"/>
                <w:lang w:val="uk-UA"/>
              </w:rPr>
            </w:pPr>
            <w:r w:rsidRPr="00B11A88">
              <w:rPr>
                <w:rFonts w:ascii="Times New Roman" w:hAnsi="Times New Roman" w:cs="Times New Roman"/>
                <w:b/>
                <w:color w:val="auto"/>
                <w:sz w:val="18"/>
                <w:szCs w:val="18"/>
                <w:lang w:val="uk-UA"/>
              </w:rPr>
              <w:t xml:space="preserve">Екологічна безпека та сталий розвиток </w:t>
            </w:r>
          </w:p>
          <w:p w:rsidR="0085355B" w:rsidRPr="00B11A88" w:rsidRDefault="0085355B" w:rsidP="000B736D">
            <w:pPr>
              <w:rPr>
                <w:rFonts w:ascii="Times New Roman" w:hAnsi="Times New Roman"/>
                <w:b/>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B736D">
            <w:pPr>
              <w:pStyle w:val="Default"/>
              <w:rPr>
                <w:rFonts w:ascii="Times New Roman" w:hAnsi="Times New Roman" w:cs="Times New Roman"/>
                <w:b/>
                <w:color w:val="auto"/>
                <w:sz w:val="18"/>
                <w:szCs w:val="18"/>
                <w:lang w:val="uk-UA"/>
              </w:rPr>
            </w:pPr>
            <w:r w:rsidRPr="00B11A88">
              <w:rPr>
                <w:rFonts w:ascii="Times New Roman" w:hAnsi="Times New Roman" w:cs="Times New Roman"/>
                <w:b/>
                <w:color w:val="auto"/>
                <w:sz w:val="18"/>
                <w:szCs w:val="18"/>
                <w:lang w:val="uk-UA"/>
              </w:rPr>
              <w:t xml:space="preserve">Громадянська відповідальність </w:t>
            </w:r>
          </w:p>
          <w:p w:rsidR="0085355B" w:rsidRPr="00B11A88" w:rsidRDefault="0085355B" w:rsidP="000B736D">
            <w:pPr>
              <w:rPr>
                <w:rFonts w:ascii="Times New Roman" w:hAnsi="Times New Roman"/>
                <w:b/>
                <w:sz w:val="18"/>
                <w:szCs w:val="18"/>
                <w:lang w:val="uk-U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B736D">
            <w:pPr>
              <w:pStyle w:val="Default"/>
              <w:rPr>
                <w:rFonts w:ascii="Times New Roman" w:hAnsi="Times New Roman" w:cs="Times New Roman"/>
                <w:b/>
                <w:color w:val="auto"/>
                <w:sz w:val="18"/>
                <w:szCs w:val="18"/>
                <w:lang w:val="uk-UA"/>
              </w:rPr>
            </w:pPr>
            <w:r w:rsidRPr="00B11A88">
              <w:rPr>
                <w:rFonts w:ascii="Times New Roman" w:hAnsi="Times New Roman" w:cs="Times New Roman"/>
                <w:b/>
                <w:color w:val="auto"/>
                <w:sz w:val="18"/>
                <w:szCs w:val="18"/>
                <w:lang w:val="uk-UA"/>
              </w:rPr>
              <w:t xml:space="preserve">Здоров'я і безпека </w:t>
            </w:r>
          </w:p>
          <w:p w:rsidR="0085355B" w:rsidRPr="00B11A88" w:rsidRDefault="0085355B" w:rsidP="00B11A88">
            <w:pPr>
              <w:jc w:val="center"/>
              <w:rPr>
                <w:rFonts w:ascii="Times New Roman" w:hAnsi="Times New Roman"/>
                <w:b/>
                <w:sz w:val="18"/>
                <w:szCs w:val="18"/>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B736D">
            <w:pPr>
              <w:pStyle w:val="Default"/>
              <w:rPr>
                <w:rFonts w:ascii="Times New Roman" w:hAnsi="Times New Roman" w:cs="Times New Roman"/>
                <w:b/>
                <w:color w:val="auto"/>
                <w:sz w:val="18"/>
                <w:szCs w:val="18"/>
                <w:lang w:val="uk-UA"/>
              </w:rPr>
            </w:pPr>
            <w:r w:rsidRPr="00B11A88">
              <w:rPr>
                <w:rFonts w:ascii="Times New Roman" w:hAnsi="Times New Roman" w:cs="Times New Roman"/>
                <w:b/>
                <w:color w:val="auto"/>
                <w:sz w:val="18"/>
                <w:szCs w:val="18"/>
                <w:lang w:val="uk-UA"/>
              </w:rPr>
              <w:t xml:space="preserve">Підприємливість та фінансова грамотність </w:t>
            </w:r>
          </w:p>
          <w:p w:rsidR="0085355B" w:rsidRPr="00B11A88" w:rsidRDefault="0085355B" w:rsidP="000B736D">
            <w:pPr>
              <w:rPr>
                <w:rFonts w:ascii="Times New Roman" w:hAnsi="Times New Roman"/>
                <w:b/>
                <w:sz w:val="18"/>
                <w:szCs w:val="18"/>
                <w:lang w:val="uk-UA"/>
              </w:rPr>
            </w:pPr>
          </w:p>
        </w:tc>
        <w:tc>
          <w:tcPr>
            <w:tcW w:w="2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B736D">
            <w:pPr>
              <w:rPr>
                <w:rFonts w:ascii="Times New Roman" w:hAnsi="Times New Roman"/>
                <w:b/>
                <w:sz w:val="18"/>
                <w:szCs w:val="18"/>
                <w:lang w:val="uk-UA"/>
              </w:rPr>
            </w:pPr>
          </w:p>
        </w:tc>
      </w:tr>
      <w:tr w:rsidR="0085355B" w:rsidRPr="00B11A88" w:rsidTr="00B11A88">
        <w:tc>
          <w:tcPr>
            <w:tcW w:w="15289" w:type="dxa"/>
            <w:gridSpan w:val="10"/>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11A88">
            <w:pPr>
              <w:jc w:val="center"/>
              <w:rPr>
                <w:rFonts w:ascii="Times New Roman" w:hAnsi="Times New Roman"/>
                <w:b/>
                <w:sz w:val="18"/>
                <w:szCs w:val="18"/>
                <w:lang w:val="uk-UA"/>
              </w:rPr>
            </w:pPr>
            <w:r w:rsidRPr="00B11A88">
              <w:rPr>
                <w:rFonts w:ascii="Times New Roman" w:hAnsi="Times New Roman"/>
                <w:b/>
                <w:sz w:val="18"/>
                <w:szCs w:val="18"/>
                <w:lang w:val="uk-UA"/>
              </w:rPr>
              <w:t>Тема. Харчування.</w:t>
            </w: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29</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Харчові групи.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 xml:space="preserve">Les aliments céréaliers, les féculents, des lentilles, des </w:t>
            </w:r>
            <w:proofErr w:type="spellStart"/>
            <w:r w:rsidRPr="00B11A88">
              <w:rPr>
                <w:rFonts w:ascii="Times New Roman" w:hAnsi="Times New Roman"/>
                <w:sz w:val="18"/>
                <w:szCs w:val="18"/>
                <w:lang w:val="fr-FR"/>
              </w:rPr>
              <w:t>haricos</w:t>
            </w:r>
            <w:proofErr w:type="spellEnd"/>
            <w:r w:rsidRPr="00B11A88">
              <w:rPr>
                <w:rFonts w:ascii="Times New Roman" w:hAnsi="Times New Roman"/>
                <w:sz w:val="18"/>
                <w:szCs w:val="18"/>
                <w:lang w:val="fr-FR"/>
              </w:rPr>
              <w:t>, des petits pois.</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Impératif</w:t>
            </w:r>
          </w:p>
        </w:tc>
        <w:tc>
          <w:tcPr>
            <w:tcW w:w="1436" w:type="dxa"/>
            <w:vMerge w:val="restart"/>
            <w:tcBorders>
              <w:top w:val="single" w:sz="4" w:space="0" w:color="auto"/>
              <w:left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 xml:space="preserve">Наводити приклади внеску своєї родини у сталий  розвиток. </w:t>
            </w:r>
          </w:p>
          <w:p w:rsidR="0085355B" w:rsidRPr="00B11A88" w:rsidRDefault="0085355B" w:rsidP="00123847">
            <w:pPr>
              <w:pStyle w:val="Default"/>
              <w:rPr>
                <w:rFonts w:ascii="Times New Roman" w:hAnsi="Times New Roman" w:cs="Times New Roman"/>
                <w:color w:val="auto"/>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701" w:type="dxa"/>
            <w:vMerge w:val="restart"/>
            <w:tcBorders>
              <w:top w:val="single" w:sz="4" w:space="0" w:color="auto"/>
              <w:left w:val="single" w:sz="4" w:space="0" w:color="auto"/>
              <w:right w:val="single" w:sz="4" w:space="0" w:color="auto"/>
            </w:tcBorders>
            <w:shd w:val="clear" w:color="auto" w:fill="auto"/>
          </w:tcPr>
          <w:p w:rsidR="0085355B" w:rsidRPr="00B11A88" w:rsidRDefault="0085355B" w:rsidP="00123847">
            <w:pPr>
              <w:pStyle w:val="Default"/>
              <w:rPr>
                <w:rFonts w:ascii="Times New Roman" w:hAnsi="Times New Roman" w:cs="Times New Roman"/>
                <w:color w:val="auto"/>
                <w:sz w:val="18"/>
                <w:szCs w:val="18"/>
                <w:lang w:val="uk-UA"/>
              </w:rPr>
            </w:pPr>
            <w:r w:rsidRPr="00B11A88">
              <w:rPr>
                <w:rFonts w:ascii="Times New Roman" w:hAnsi="Times New Roman" w:cs="Times New Roman"/>
                <w:color w:val="auto"/>
                <w:sz w:val="18"/>
                <w:szCs w:val="18"/>
                <w:lang w:val="uk-UA"/>
              </w:rPr>
              <w:t>Обговорює різні способи приготування їжі для збереження здоров’я та дотримання безпеки.</w:t>
            </w:r>
          </w:p>
          <w:p w:rsidR="0085355B" w:rsidRPr="00B11A88" w:rsidRDefault="0085355B" w:rsidP="00123847">
            <w:pPr>
              <w:rPr>
                <w:rFonts w:ascii="Times New Roman" w:hAnsi="Times New Roman"/>
                <w:sz w:val="18"/>
                <w:szCs w:val="18"/>
                <w:lang w:val="uk-UA"/>
              </w:rPr>
            </w:pPr>
          </w:p>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Усвідомлення корисності раціонального харчування,</w:t>
            </w:r>
          </w:p>
          <w:p w:rsidR="0085355B" w:rsidRPr="00B11A88" w:rsidRDefault="0085355B" w:rsidP="00123847">
            <w:pPr>
              <w:rPr>
                <w:rFonts w:ascii="Times New Roman" w:hAnsi="Times New Roman"/>
                <w:b/>
                <w:sz w:val="18"/>
                <w:szCs w:val="18"/>
              </w:rPr>
            </w:pPr>
            <w:r w:rsidRPr="00B11A88">
              <w:rPr>
                <w:rFonts w:ascii="Times New Roman" w:hAnsi="Times New Roman"/>
                <w:sz w:val="18"/>
                <w:szCs w:val="18"/>
                <w:lang w:val="uk-UA"/>
              </w:rPr>
              <w:t>Аналіз корисних та шкідливих для організму продуктів при формуванні споживчого кошика,</w:t>
            </w:r>
          </w:p>
        </w:tc>
        <w:tc>
          <w:tcPr>
            <w:tcW w:w="2268" w:type="dxa"/>
            <w:vMerge w:val="restart"/>
            <w:tcBorders>
              <w:top w:val="single" w:sz="4" w:space="0" w:color="auto"/>
              <w:left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rPr>
            </w:pPr>
            <w:r w:rsidRPr="00B11A88">
              <w:rPr>
                <w:rFonts w:ascii="Times New Roman" w:hAnsi="Times New Roman"/>
                <w:sz w:val="18"/>
                <w:szCs w:val="18"/>
                <w:lang w:val="uk-UA"/>
              </w:rPr>
              <w:lastRenderedPageBreak/>
              <w:t>Розуміння обмеженості ресурсів родини для задоволення усіх потреб; вміння раціонального використання власних та родинних фінансів</w:t>
            </w: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30</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 xml:space="preserve">Крохмалевмісні </w:t>
            </w:r>
            <w:r w:rsidRPr="00B11A88">
              <w:rPr>
                <w:rFonts w:ascii="Times New Roman" w:hAnsi="Times New Roman"/>
                <w:sz w:val="18"/>
                <w:szCs w:val="18"/>
                <w:lang w:val="uk-UA"/>
              </w:rPr>
              <w:lastRenderedPageBreak/>
              <w:t>продукти.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lastRenderedPageBreak/>
              <w:t xml:space="preserve">Fournir de l’énergie. </w:t>
            </w:r>
            <w:r w:rsidRPr="00B11A88">
              <w:rPr>
                <w:rFonts w:ascii="Times New Roman" w:hAnsi="Times New Roman"/>
                <w:sz w:val="18"/>
                <w:szCs w:val="18"/>
                <w:lang w:val="fr-FR"/>
              </w:rPr>
              <w:lastRenderedPageBreak/>
              <w:t>Faire fonctionner des muscles. Faire grossir.</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lastRenderedPageBreak/>
              <w:t>Articles.</w:t>
            </w:r>
          </w:p>
        </w:tc>
        <w:tc>
          <w:tcPr>
            <w:tcW w:w="1436" w:type="dxa"/>
            <w:vMerge/>
            <w:tcBorders>
              <w:left w:val="single" w:sz="4" w:space="0" w:color="auto"/>
              <w:right w:val="single" w:sz="4" w:space="0" w:color="auto"/>
            </w:tcBorders>
            <w:shd w:val="clear" w:color="auto" w:fill="auto"/>
          </w:tcPr>
          <w:p w:rsidR="0085355B" w:rsidRPr="00B11A88" w:rsidRDefault="0085355B" w:rsidP="00123847">
            <w:pPr>
              <w:pStyle w:val="Default"/>
              <w:rPr>
                <w:rFonts w:ascii="Times New Roman" w:hAnsi="Times New Roman" w:cs="Times New Roman"/>
                <w:color w:val="auto"/>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701" w:type="dxa"/>
            <w:vMerge/>
            <w:tcBorders>
              <w:left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lang w:val="fr-FR"/>
              </w:rPr>
            </w:pPr>
          </w:p>
        </w:tc>
        <w:tc>
          <w:tcPr>
            <w:tcW w:w="2268" w:type="dxa"/>
            <w:vMerge/>
            <w:tcBorders>
              <w:left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lastRenderedPageBreak/>
              <w:t>31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uk-UA"/>
              </w:rPr>
              <w:t>Молочні продукти</w:t>
            </w:r>
            <w:r w:rsidRPr="00B11A88">
              <w:rPr>
                <w:rFonts w:ascii="Times New Roman" w:hAnsi="Times New Roman"/>
                <w:sz w:val="18"/>
                <w:szCs w:val="18"/>
                <w:lang w:val="fr-FR"/>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Grandir, avoir des os solides, consommer.</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La place de l’adjectif.</w:t>
            </w:r>
          </w:p>
        </w:tc>
        <w:tc>
          <w:tcPr>
            <w:tcW w:w="1436" w:type="dxa"/>
            <w:vMerge/>
            <w:tcBorders>
              <w:left w:val="single" w:sz="4" w:space="0" w:color="auto"/>
              <w:right w:val="single" w:sz="4" w:space="0" w:color="auto"/>
            </w:tcBorders>
            <w:shd w:val="clear" w:color="auto" w:fill="auto"/>
          </w:tcPr>
          <w:p w:rsidR="0085355B" w:rsidRPr="00B11A88" w:rsidRDefault="0085355B" w:rsidP="00123847">
            <w:pPr>
              <w:pStyle w:val="Default"/>
              <w:rPr>
                <w:rFonts w:ascii="Times New Roman" w:hAnsi="Times New Roman" w:cs="Times New Roman"/>
                <w:color w:val="auto"/>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701" w:type="dxa"/>
            <w:vMerge/>
            <w:tcBorders>
              <w:left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rPr>
            </w:pPr>
          </w:p>
        </w:tc>
        <w:tc>
          <w:tcPr>
            <w:tcW w:w="2268" w:type="dxa"/>
            <w:vMerge/>
            <w:tcBorders>
              <w:left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32</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Важливість протеїновмісних продуктів.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 xml:space="preserve">Apporter des protéines, des </w:t>
            </w:r>
            <w:proofErr w:type="spellStart"/>
            <w:r w:rsidRPr="00B11A88">
              <w:rPr>
                <w:rFonts w:ascii="Times New Roman" w:hAnsi="Times New Roman"/>
                <w:sz w:val="18"/>
                <w:szCs w:val="18"/>
                <w:lang w:val="fr-FR"/>
              </w:rPr>
              <w:t>substences</w:t>
            </w:r>
            <w:proofErr w:type="spellEnd"/>
            <w:r w:rsidRPr="00B11A88">
              <w:rPr>
                <w:rFonts w:ascii="Times New Roman" w:hAnsi="Times New Roman"/>
                <w:sz w:val="18"/>
                <w:szCs w:val="18"/>
                <w:lang w:val="fr-FR"/>
              </w:rPr>
              <w:t xml:space="preserve"> indispensables, entretenir la peau.</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436" w:type="dxa"/>
            <w:vMerge/>
            <w:tcBorders>
              <w:left w:val="single" w:sz="4" w:space="0" w:color="auto"/>
              <w:bottom w:val="single" w:sz="4" w:space="0" w:color="auto"/>
              <w:right w:val="single" w:sz="4" w:space="0" w:color="auto"/>
            </w:tcBorders>
            <w:shd w:val="clear" w:color="auto" w:fill="auto"/>
          </w:tcPr>
          <w:p w:rsidR="0085355B" w:rsidRPr="00B11A88" w:rsidRDefault="0085355B" w:rsidP="00123847">
            <w:pPr>
              <w:pStyle w:val="Default"/>
              <w:rPr>
                <w:rFonts w:ascii="Times New Roman" w:hAnsi="Times New Roman" w:cs="Times New Roman"/>
                <w:color w:val="auto"/>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701" w:type="dxa"/>
            <w:vMerge/>
            <w:tcBorders>
              <w:left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lang w:val="fr-FR"/>
              </w:rPr>
            </w:pPr>
          </w:p>
        </w:tc>
        <w:tc>
          <w:tcPr>
            <w:tcW w:w="2268" w:type="dxa"/>
            <w:vMerge/>
            <w:tcBorders>
              <w:left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33</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Жири рослинного ті тваринного походження.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fr-FR"/>
              </w:rPr>
              <w:t>Des matières grasses,  calorique, les enveloppes des cellules.</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Servir- présent, passé composé.</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pStyle w:val="Default"/>
              <w:rPr>
                <w:rFonts w:ascii="Times New Roman" w:hAnsi="Times New Roman" w:cs="Times New Roman"/>
                <w:color w:val="auto"/>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701" w:type="dxa"/>
            <w:vMerge/>
            <w:tcBorders>
              <w:left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lang w:val="fr-FR"/>
              </w:rPr>
            </w:pPr>
          </w:p>
        </w:tc>
        <w:tc>
          <w:tcPr>
            <w:tcW w:w="2268" w:type="dxa"/>
            <w:vMerge/>
            <w:tcBorders>
              <w:left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34</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Сервірування столу. Посуд.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 xml:space="preserve">Le vocabulaire de la </w:t>
            </w:r>
            <w:proofErr w:type="spellStart"/>
            <w:r w:rsidRPr="00B11A88">
              <w:rPr>
                <w:rFonts w:ascii="Times New Roman" w:hAnsi="Times New Roman"/>
                <w:sz w:val="18"/>
                <w:szCs w:val="18"/>
                <w:lang w:val="fr-FR"/>
              </w:rPr>
              <w:t>vaissele</w:t>
            </w:r>
            <w:proofErr w:type="spellEnd"/>
            <w:r w:rsidRPr="00B11A88">
              <w:rPr>
                <w:rFonts w:ascii="Times New Roman" w:hAnsi="Times New Roman"/>
                <w:sz w:val="18"/>
                <w:szCs w:val="18"/>
                <w:lang w:val="fr-FR"/>
              </w:rPr>
              <w:t xml:space="preserve">, mettre la table, </w:t>
            </w:r>
            <w:proofErr w:type="spellStart"/>
            <w:r w:rsidRPr="00B11A88">
              <w:rPr>
                <w:rFonts w:ascii="Times New Roman" w:hAnsi="Times New Roman"/>
                <w:sz w:val="18"/>
                <w:szCs w:val="18"/>
                <w:lang w:val="fr-FR"/>
              </w:rPr>
              <w:t>débarasser</w:t>
            </w:r>
            <w:proofErr w:type="spellEnd"/>
            <w:r w:rsidRPr="00B11A88">
              <w:rPr>
                <w:rFonts w:ascii="Times New Roman" w:hAnsi="Times New Roman"/>
                <w:sz w:val="18"/>
                <w:szCs w:val="18"/>
                <w:lang w:val="fr-FR"/>
              </w:rPr>
              <w:t xml:space="preserve"> la table.</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pStyle w:val="Default"/>
              <w:rPr>
                <w:rFonts w:ascii="Times New Roman" w:hAnsi="Times New Roman" w:cs="Times New Roman"/>
                <w:color w:val="auto"/>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701" w:type="dxa"/>
            <w:vMerge/>
            <w:tcBorders>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lang w:val="fr-FR"/>
              </w:rPr>
            </w:pPr>
          </w:p>
        </w:tc>
        <w:tc>
          <w:tcPr>
            <w:tcW w:w="2268" w:type="dxa"/>
            <w:vMerge/>
            <w:tcBorders>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35</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uk-UA"/>
              </w:rPr>
              <w:t>Споживання цукру та солодощів.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 xml:space="preserve">Abuser, des caries, </w:t>
            </w:r>
            <w:proofErr w:type="spellStart"/>
            <w:r w:rsidRPr="00B11A88">
              <w:rPr>
                <w:rFonts w:ascii="Times New Roman" w:hAnsi="Times New Roman"/>
                <w:sz w:val="18"/>
                <w:szCs w:val="18"/>
                <w:lang w:val="fr-FR"/>
              </w:rPr>
              <w:t>occasionnelement</w:t>
            </w:r>
            <w:proofErr w:type="spellEnd"/>
            <w:r w:rsidRPr="00B11A88">
              <w:rPr>
                <w:rFonts w:ascii="Times New Roman" w:hAnsi="Times New Roman"/>
                <w:sz w:val="18"/>
                <w:szCs w:val="18"/>
                <w:lang w:val="fr-FR"/>
              </w:rPr>
              <w:t>.</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Articles.</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pStyle w:val="Default"/>
              <w:rPr>
                <w:rFonts w:ascii="Times New Roman" w:hAnsi="Times New Roman" w:cs="Times New Roman"/>
                <w:color w:val="auto"/>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701" w:type="dxa"/>
            <w:tcBorders>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rPr>
            </w:pPr>
          </w:p>
        </w:tc>
        <w:tc>
          <w:tcPr>
            <w:tcW w:w="2268" w:type="dxa"/>
            <w:tcBorders>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fr-FR"/>
              </w:rPr>
            </w:pPr>
            <w:r w:rsidRPr="00B11A88">
              <w:rPr>
                <w:rFonts w:ascii="Times New Roman" w:hAnsi="Times New Roman"/>
                <w:sz w:val="18"/>
                <w:szCs w:val="18"/>
                <w:lang w:val="fr-FR"/>
              </w:rPr>
              <w:t>36</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r w:rsidRPr="00B11A88">
              <w:rPr>
                <w:rFonts w:ascii="Times New Roman" w:hAnsi="Times New Roman"/>
                <w:sz w:val="18"/>
                <w:szCs w:val="18"/>
                <w:lang w:val="uk-UA"/>
              </w:rPr>
              <w:t>Систематизація знань з теми.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pStyle w:val="Default"/>
              <w:rPr>
                <w:rFonts w:ascii="Times New Roman" w:hAnsi="Times New Roman" w:cs="Times New Roman"/>
                <w:color w:val="auto"/>
                <w:sz w:val="18"/>
                <w:szCs w:val="18"/>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c>
          <w:tcPr>
            <w:tcW w:w="1701" w:type="dxa"/>
            <w:tcBorders>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rPr>
            </w:pPr>
          </w:p>
        </w:tc>
        <w:tc>
          <w:tcPr>
            <w:tcW w:w="2268" w:type="dxa"/>
            <w:tcBorders>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b/>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123847">
            <w:pPr>
              <w:rPr>
                <w:rFonts w:ascii="Times New Roman" w:hAnsi="Times New Roman"/>
                <w:sz w:val="18"/>
                <w:szCs w:val="18"/>
                <w:lang w:val="uk-UA"/>
              </w:rPr>
            </w:pPr>
          </w:p>
        </w:tc>
      </w:tr>
      <w:tr w:rsidR="0085355B" w:rsidRPr="00B11A88" w:rsidTr="00B11A88">
        <w:tc>
          <w:tcPr>
            <w:tcW w:w="15289" w:type="dxa"/>
            <w:gridSpan w:val="10"/>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11A88">
            <w:pPr>
              <w:jc w:val="center"/>
              <w:rPr>
                <w:rFonts w:ascii="Times New Roman" w:hAnsi="Times New Roman"/>
                <w:sz w:val="18"/>
                <w:szCs w:val="18"/>
              </w:rPr>
            </w:pPr>
            <w:r w:rsidRPr="00B11A88">
              <w:rPr>
                <w:rFonts w:ascii="Times New Roman" w:hAnsi="Times New Roman"/>
                <w:b/>
                <w:sz w:val="18"/>
                <w:szCs w:val="18"/>
                <w:lang w:val="uk-UA"/>
              </w:rPr>
              <w:t>Тема. Україна. Київ. Франція. Париж.</w:t>
            </w: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37</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r w:rsidRPr="00B11A88">
              <w:rPr>
                <w:rFonts w:ascii="Times New Roman" w:hAnsi="Times New Roman"/>
                <w:sz w:val="18"/>
                <w:szCs w:val="18"/>
                <w:lang w:val="uk-UA"/>
              </w:rPr>
              <w:t>Париж – столиця Франції.</w:t>
            </w:r>
          </w:p>
        </w:tc>
        <w:tc>
          <w:tcPr>
            <w:tcW w:w="1559" w:type="dxa"/>
            <w:vMerge w:val="restart"/>
            <w:tcBorders>
              <w:top w:val="single" w:sz="4" w:space="0" w:color="auto"/>
              <w:left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 xml:space="preserve">Les curiosités, le centre culturel Georges Pompidou, Montmartre, la basilique du </w:t>
            </w:r>
            <w:proofErr w:type="spellStart"/>
            <w:r w:rsidRPr="00B11A88">
              <w:rPr>
                <w:rFonts w:ascii="Times New Roman" w:hAnsi="Times New Roman"/>
                <w:sz w:val="18"/>
                <w:szCs w:val="18"/>
                <w:lang w:val="fr-FR"/>
              </w:rPr>
              <w:t>Sacré-Coeur</w:t>
            </w:r>
            <w:proofErr w:type="spellEnd"/>
            <w:r w:rsidRPr="00B11A88">
              <w:rPr>
                <w:rFonts w:ascii="Times New Roman" w:hAnsi="Times New Roman"/>
                <w:sz w:val="18"/>
                <w:szCs w:val="18"/>
                <w:lang w:val="fr-FR"/>
              </w:rPr>
              <w:t>, etc.</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proofErr w:type="spellStart"/>
            <w:r w:rsidRPr="00B11A88">
              <w:rPr>
                <w:rFonts w:ascii="Times New Roman" w:hAnsi="Times New Roman"/>
                <w:sz w:val="18"/>
                <w:szCs w:val="18"/>
                <w:lang w:val="fr-FR"/>
              </w:rPr>
              <w:t>Connaicteurs</w:t>
            </w:r>
            <w:proofErr w:type="spellEnd"/>
            <w:r w:rsidRPr="00B11A88">
              <w:rPr>
                <w:rFonts w:ascii="Times New Roman" w:hAnsi="Times New Roman"/>
                <w:sz w:val="18"/>
                <w:szCs w:val="18"/>
                <w:lang w:val="fr-FR"/>
              </w:rPr>
              <w:t xml:space="preserve"> logiques.</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pStyle w:val="Default"/>
              <w:rPr>
                <w:rFonts w:ascii="Times New Roman" w:hAnsi="Times New Roman" w:cs="Times New Roman"/>
                <w:color w:val="auto"/>
                <w:sz w:val="18"/>
                <w:szCs w:val="18"/>
                <w:lang w:val="uk-UA"/>
              </w:rPr>
            </w:pPr>
          </w:p>
          <w:p w:rsidR="0085355B" w:rsidRPr="00B11A88" w:rsidRDefault="0085355B" w:rsidP="00BE731F">
            <w:pPr>
              <w:pStyle w:val="Default"/>
              <w:rPr>
                <w:rFonts w:ascii="Times New Roman" w:hAnsi="Times New Roman" w:cs="Times New Roman"/>
                <w:color w:val="auto"/>
                <w:sz w:val="18"/>
                <w:szCs w:val="18"/>
                <w:lang w:val="uk-UA"/>
              </w:rPr>
            </w:pPr>
            <w:r w:rsidRPr="00B11A88">
              <w:rPr>
                <w:rFonts w:ascii="Times New Roman" w:hAnsi="Times New Roman" w:cs="Times New Roman"/>
                <w:color w:val="auto"/>
                <w:sz w:val="18"/>
                <w:szCs w:val="18"/>
                <w:lang w:val="uk-UA"/>
              </w:rPr>
              <w:t xml:space="preserve">Обговорює переваги екологічних видів транспорту. </w:t>
            </w:r>
          </w:p>
          <w:p w:rsidR="0085355B" w:rsidRPr="00B11A88" w:rsidRDefault="0085355B" w:rsidP="00BE731F">
            <w:pPr>
              <w:rPr>
                <w:rFonts w:ascii="Times New Roman" w:hAnsi="Times New Roman"/>
                <w:b/>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p w:rsidR="0085355B" w:rsidRPr="00B11A88" w:rsidRDefault="0085355B" w:rsidP="00BE731F">
            <w:pPr>
              <w:rPr>
                <w:rFonts w:ascii="Times New Roman" w:hAnsi="Times New Roman"/>
                <w:b/>
                <w:sz w:val="18"/>
                <w:szCs w:val="18"/>
              </w:rPr>
            </w:pPr>
            <w:r w:rsidRPr="00B11A88">
              <w:rPr>
                <w:rFonts w:ascii="Times New Roman" w:hAnsi="Times New Roman"/>
                <w:sz w:val="18"/>
                <w:szCs w:val="18"/>
                <w:lang w:val="uk-UA"/>
              </w:rPr>
              <w:t xml:space="preserve">Робить повідомлення про основні пам’ятки історії та культури Києва.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38</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r w:rsidRPr="00B11A88">
              <w:rPr>
                <w:rFonts w:ascii="Times New Roman" w:hAnsi="Times New Roman"/>
                <w:sz w:val="18"/>
                <w:szCs w:val="18"/>
                <w:lang w:val="uk-UA"/>
              </w:rPr>
              <w:t>Видатні місця Парижу.</w:t>
            </w:r>
          </w:p>
        </w:tc>
        <w:tc>
          <w:tcPr>
            <w:tcW w:w="1559" w:type="dxa"/>
            <w:vMerge/>
            <w:tcBorders>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Les obligations.</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39</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r w:rsidRPr="00B11A88">
              <w:rPr>
                <w:rFonts w:ascii="Times New Roman" w:hAnsi="Times New Roman"/>
                <w:sz w:val="18"/>
                <w:szCs w:val="18"/>
                <w:lang w:val="uk-UA"/>
              </w:rPr>
              <w:t>Адміністративний поділ Парижу.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 xml:space="preserve">Un arrondissement. </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 xml:space="preserve">Les </w:t>
            </w:r>
            <w:proofErr w:type="spellStart"/>
            <w:r w:rsidRPr="00B11A88">
              <w:rPr>
                <w:rFonts w:ascii="Times New Roman" w:hAnsi="Times New Roman"/>
                <w:sz w:val="18"/>
                <w:szCs w:val="18"/>
                <w:lang w:val="fr-FR"/>
              </w:rPr>
              <w:t>dégrès</w:t>
            </w:r>
            <w:proofErr w:type="spellEnd"/>
            <w:r w:rsidRPr="00B11A88">
              <w:rPr>
                <w:rFonts w:ascii="Times New Roman" w:hAnsi="Times New Roman"/>
                <w:sz w:val="18"/>
                <w:szCs w:val="18"/>
                <w:lang w:val="fr-FR"/>
              </w:rPr>
              <w:t xml:space="preserve"> de comparaison.</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rPr>
              <w:t>4</w:t>
            </w:r>
            <w:r w:rsidRPr="00B11A88">
              <w:rPr>
                <w:rFonts w:ascii="Times New Roman" w:hAnsi="Times New Roman"/>
                <w:sz w:val="18"/>
                <w:szCs w:val="18"/>
                <w:lang w:val="fr-FR"/>
              </w:rPr>
              <w:t>0</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r w:rsidRPr="00B11A88">
              <w:rPr>
                <w:rFonts w:ascii="Times New Roman" w:hAnsi="Times New Roman"/>
                <w:sz w:val="18"/>
                <w:szCs w:val="18"/>
                <w:lang w:val="uk-UA"/>
              </w:rPr>
              <w:t>Поштова листівка з Парижа.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Partager ses impressions.</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rPr>
            </w:pPr>
            <w:r w:rsidRPr="00B11A88">
              <w:rPr>
                <w:rFonts w:ascii="Times New Roman" w:hAnsi="Times New Roman"/>
                <w:sz w:val="18"/>
                <w:szCs w:val="18"/>
                <w:lang w:val="uk-UA"/>
              </w:rPr>
              <w:t>Урок 33-34</w:t>
            </w: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41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r w:rsidRPr="00B11A88">
              <w:rPr>
                <w:rFonts w:ascii="Times New Roman" w:hAnsi="Times New Roman"/>
                <w:sz w:val="18"/>
                <w:szCs w:val="18"/>
                <w:lang w:val="uk-UA"/>
              </w:rPr>
              <w:t>Київ – столиця України.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Je crois que, je pense que, des coins pittoresques.</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lang w:val="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42</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r w:rsidRPr="00B11A88">
              <w:rPr>
                <w:rFonts w:ascii="Times New Roman" w:hAnsi="Times New Roman"/>
                <w:sz w:val="18"/>
                <w:szCs w:val="18"/>
                <w:lang w:val="uk-UA"/>
              </w:rPr>
              <w:t>Андріївський узвіз</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43</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uk-UA"/>
              </w:rPr>
              <w:t>Видатні місця Києва.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L’église, la cathédrale, le jardin.</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sz w:val="18"/>
                <w:szCs w:val="18"/>
                <w:lang w:val="fr-FR"/>
              </w:rPr>
            </w:pPr>
            <w:r w:rsidRPr="00B11A88">
              <w:rPr>
                <w:rFonts w:ascii="Times New Roman" w:hAnsi="Times New Roman"/>
                <w:sz w:val="18"/>
                <w:szCs w:val="18"/>
                <w:lang w:val="fr-FR"/>
              </w:rPr>
              <w:t>Les expressions de lieux.</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BE731F">
            <w:pPr>
              <w:rPr>
                <w:rFonts w:ascii="Times New Roman" w:hAnsi="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E731F">
            <w:pPr>
              <w:rPr>
                <w:rFonts w:ascii="Times New Roman" w:hAnsi="Times New Roman"/>
                <w:b/>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E731F">
            <w:pPr>
              <w:rPr>
                <w:rFonts w:ascii="Times New Roman" w:hAnsi="Times New Roman"/>
                <w:sz w:val="18"/>
                <w:szCs w:val="18"/>
              </w:rPr>
            </w:pPr>
            <w:r w:rsidRPr="00B11A88">
              <w:rPr>
                <w:rFonts w:ascii="Times New Roman" w:hAnsi="Times New Roman"/>
                <w:sz w:val="18"/>
                <w:szCs w:val="18"/>
                <w:lang w:val="uk-UA"/>
              </w:rPr>
              <w:t>Урок 35-36</w:t>
            </w:r>
          </w:p>
        </w:tc>
      </w:tr>
      <w:tr w:rsidR="0085355B" w:rsidRPr="00B11A88" w:rsidTr="00B11A88">
        <w:tc>
          <w:tcPr>
            <w:tcW w:w="15289" w:type="dxa"/>
            <w:gridSpan w:val="10"/>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11A88">
            <w:pPr>
              <w:jc w:val="center"/>
              <w:rPr>
                <w:rFonts w:ascii="Times New Roman" w:hAnsi="Times New Roman"/>
                <w:b/>
                <w:sz w:val="18"/>
                <w:szCs w:val="18"/>
                <w:lang w:val="uk-UA"/>
              </w:rPr>
            </w:pPr>
            <w:r w:rsidRPr="00B11A88">
              <w:rPr>
                <w:rFonts w:ascii="Times New Roman" w:hAnsi="Times New Roman"/>
                <w:b/>
                <w:sz w:val="18"/>
                <w:szCs w:val="18"/>
                <w:lang w:val="uk-UA"/>
              </w:rPr>
              <w:t>Тема. Природа.</w:t>
            </w: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44</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r w:rsidRPr="00B11A88">
              <w:rPr>
                <w:rFonts w:ascii="Times New Roman" w:hAnsi="Times New Roman"/>
                <w:sz w:val="18"/>
                <w:szCs w:val="18"/>
                <w:lang w:val="uk-UA"/>
              </w:rPr>
              <w:t>Погода взимку.</w:t>
            </w:r>
          </w:p>
        </w:tc>
        <w:tc>
          <w:tcPr>
            <w:tcW w:w="1559" w:type="dxa"/>
            <w:vMerge w:val="restart"/>
            <w:tcBorders>
              <w:top w:val="single" w:sz="4" w:space="0" w:color="auto"/>
              <w:left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La faim, le froid,  installer, construire, des mangeoires, des abreuvoirs.</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Souffrir.</w:t>
            </w:r>
          </w:p>
        </w:tc>
        <w:tc>
          <w:tcPr>
            <w:tcW w:w="1436" w:type="dxa"/>
            <w:vMerge w:val="restart"/>
            <w:tcBorders>
              <w:top w:val="single" w:sz="4" w:space="0" w:color="auto"/>
              <w:left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p w:rsidR="0085355B" w:rsidRPr="00B11A88" w:rsidRDefault="0085355B" w:rsidP="00A35DB8">
            <w:pPr>
              <w:rPr>
                <w:rFonts w:ascii="Times New Roman" w:hAnsi="Times New Roman"/>
                <w:sz w:val="18"/>
                <w:szCs w:val="18"/>
                <w:lang w:val="uk-UA"/>
              </w:rPr>
            </w:pPr>
          </w:p>
          <w:p w:rsidR="0085355B" w:rsidRPr="00B11A88" w:rsidRDefault="0085355B" w:rsidP="00A35DB8">
            <w:pPr>
              <w:rPr>
                <w:rFonts w:ascii="Times New Roman" w:hAnsi="Times New Roman"/>
                <w:sz w:val="18"/>
                <w:szCs w:val="18"/>
                <w:lang w:val="uk-UA"/>
              </w:rPr>
            </w:pPr>
          </w:p>
          <w:p w:rsidR="0085355B" w:rsidRPr="00B11A88" w:rsidRDefault="0085355B" w:rsidP="00A35DB8">
            <w:pPr>
              <w:rPr>
                <w:rFonts w:ascii="Times New Roman" w:hAnsi="Times New Roman"/>
                <w:sz w:val="18"/>
                <w:szCs w:val="18"/>
              </w:rPr>
            </w:pPr>
            <w:r w:rsidRPr="00B11A88">
              <w:rPr>
                <w:rFonts w:ascii="Times New Roman" w:hAnsi="Times New Roman"/>
                <w:sz w:val="18"/>
                <w:szCs w:val="18"/>
                <w:lang w:val="uk-UA"/>
              </w:rPr>
              <w:t xml:space="preserve">Обговорює питання, пов’язані із збереженням навколишнього середовища у </w:t>
            </w:r>
            <w:r w:rsidRPr="00B11A88">
              <w:rPr>
                <w:rFonts w:ascii="Times New Roman" w:hAnsi="Times New Roman"/>
                <w:sz w:val="18"/>
                <w:szCs w:val="18"/>
                <w:lang w:val="uk-UA"/>
              </w:rPr>
              <w:lastRenderedPageBreak/>
              <w:t>своєму регіоні та державі.</w:t>
            </w:r>
          </w:p>
        </w:tc>
        <w:tc>
          <w:tcPr>
            <w:tcW w:w="1559" w:type="dxa"/>
            <w:vMerge w:val="restart"/>
            <w:tcBorders>
              <w:top w:val="single" w:sz="4" w:space="0" w:color="auto"/>
              <w:left w:val="single" w:sz="4" w:space="0" w:color="auto"/>
              <w:right w:val="single" w:sz="4" w:space="0" w:color="auto"/>
            </w:tcBorders>
            <w:shd w:val="clear" w:color="auto" w:fill="auto"/>
          </w:tcPr>
          <w:p w:rsidR="0085355B" w:rsidRPr="00B11A88" w:rsidRDefault="0085355B" w:rsidP="00A35DB8">
            <w:pPr>
              <w:pStyle w:val="Default"/>
              <w:rPr>
                <w:rFonts w:ascii="Times New Roman" w:hAnsi="Times New Roman" w:cs="Times New Roman"/>
                <w:color w:val="auto"/>
                <w:sz w:val="18"/>
                <w:szCs w:val="18"/>
                <w:lang w:val="uk-UA"/>
              </w:rPr>
            </w:pPr>
          </w:p>
          <w:p w:rsidR="0085355B" w:rsidRPr="00B11A88" w:rsidRDefault="0085355B" w:rsidP="00A35DB8">
            <w:pPr>
              <w:pStyle w:val="Default"/>
              <w:rPr>
                <w:rFonts w:ascii="Times New Roman" w:hAnsi="Times New Roman" w:cs="Times New Roman"/>
                <w:color w:val="auto"/>
                <w:sz w:val="18"/>
                <w:szCs w:val="18"/>
                <w:lang w:val="uk-UA"/>
              </w:rPr>
            </w:pPr>
          </w:p>
          <w:p w:rsidR="0085355B" w:rsidRPr="00B11A88" w:rsidRDefault="0085355B" w:rsidP="00A35DB8">
            <w:pPr>
              <w:pStyle w:val="Default"/>
              <w:rPr>
                <w:rFonts w:ascii="Times New Roman" w:hAnsi="Times New Roman" w:cs="Times New Roman"/>
                <w:color w:val="auto"/>
                <w:sz w:val="18"/>
                <w:szCs w:val="18"/>
                <w:lang w:val="uk-UA"/>
              </w:rPr>
            </w:pPr>
          </w:p>
          <w:p w:rsidR="0085355B" w:rsidRPr="00B11A88" w:rsidRDefault="0085355B" w:rsidP="00A35DB8">
            <w:pPr>
              <w:pStyle w:val="Default"/>
              <w:rPr>
                <w:rFonts w:ascii="Times New Roman" w:hAnsi="Times New Roman" w:cs="Times New Roman"/>
                <w:color w:val="auto"/>
                <w:sz w:val="18"/>
                <w:szCs w:val="18"/>
                <w:lang w:val="uk-UA"/>
              </w:rPr>
            </w:pPr>
          </w:p>
          <w:p w:rsidR="0085355B" w:rsidRPr="00B11A88" w:rsidRDefault="0085355B" w:rsidP="00A35DB8">
            <w:pPr>
              <w:pStyle w:val="Default"/>
              <w:rPr>
                <w:rFonts w:ascii="Times New Roman" w:hAnsi="Times New Roman" w:cs="Times New Roman"/>
                <w:color w:val="auto"/>
                <w:sz w:val="18"/>
                <w:szCs w:val="18"/>
                <w:lang w:val="uk-UA"/>
              </w:rPr>
            </w:pPr>
            <w:r w:rsidRPr="00B11A88">
              <w:rPr>
                <w:rFonts w:ascii="Times New Roman" w:hAnsi="Times New Roman" w:cs="Times New Roman"/>
                <w:color w:val="auto"/>
                <w:sz w:val="18"/>
                <w:szCs w:val="18"/>
                <w:lang w:val="uk-UA"/>
              </w:rPr>
              <w:t xml:space="preserve">Демонструє розуміння потреби працювати разом. </w:t>
            </w:r>
          </w:p>
          <w:p w:rsidR="0085355B" w:rsidRPr="00B11A88" w:rsidRDefault="0085355B" w:rsidP="00A35DB8">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r>
      <w:tr w:rsidR="0085355B" w:rsidRPr="00B11A88" w:rsidTr="00B11A88">
        <w:trPr>
          <w:trHeight w:val="250"/>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45</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r w:rsidRPr="00B11A88">
              <w:rPr>
                <w:rFonts w:ascii="Times New Roman" w:hAnsi="Times New Roman"/>
                <w:sz w:val="18"/>
                <w:szCs w:val="18"/>
                <w:lang w:val="uk-UA"/>
              </w:rPr>
              <w:t>Життя птахів і тварин взимку.</w:t>
            </w:r>
          </w:p>
        </w:tc>
        <w:tc>
          <w:tcPr>
            <w:tcW w:w="1559" w:type="dxa"/>
            <w:vMerge/>
            <w:tcBorders>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c>
          <w:tcPr>
            <w:tcW w:w="1436" w:type="dxa"/>
            <w:vMerge/>
            <w:tcBorders>
              <w:left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46</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r w:rsidRPr="00B11A88">
              <w:rPr>
                <w:rFonts w:ascii="Times New Roman" w:hAnsi="Times New Roman"/>
                <w:sz w:val="18"/>
                <w:szCs w:val="18"/>
                <w:lang w:val="uk-UA"/>
              </w:rPr>
              <w:t>Тварини під загрозою зникнення.</w:t>
            </w:r>
          </w:p>
        </w:tc>
        <w:tc>
          <w:tcPr>
            <w:tcW w:w="1559" w:type="dxa"/>
            <w:vMerge w:val="restart"/>
            <w:tcBorders>
              <w:top w:val="single" w:sz="4" w:space="0" w:color="auto"/>
              <w:left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 xml:space="preserve">Les animaux </w:t>
            </w:r>
            <w:proofErr w:type="spellStart"/>
            <w:r w:rsidRPr="00B11A88">
              <w:rPr>
                <w:rFonts w:ascii="Times New Roman" w:hAnsi="Times New Roman"/>
                <w:sz w:val="18"/>
                <w:szCs w:val="18"/>
                <w:lang w:val="fr-FR"/>
              </w:rPr>
              <w:t>ménacés</w:t>
            </w:r>
            <w:proofErr w:type="spellEnd"/>
            <w:r w:rsidRPr="00B11A88">
              <w:rPr>
                <w:rFonts w:ascii="Times New Roman" w:hAnsi="Times New Roman"/>
                <w:sz w:val="18"/>
                <w:szCs w:val="18"/>
                <w:lang w:val="fr-FR"/>
              </w:rPr>
              <w:t xml:space="preserve">, le panda, le tigre, l’éléphant, la gorille, le </w:t>
            </w:r>
            <w:proofErr w:type="spellStart"/>
            <w:r w:rsidRPr="00B11A88">
              <w:rPr>
                <w:rFonts w:ascii="Times New Roman" w:hAnsi="Times New Roman"/>
                <w:sz w:val="18"/>
                <w:szCs w:val="18"/>
                <w:lang w:val="fr-FR"/>
              </w:rPr>
              <w:t>cacaotès</w:t>
            </w:r>
            <w:proofErr w:type="spellEnd"/>
            <w:r w:rsidRPr="00B11A88">
              <w:rPr>
                <w:rFonts w:ascii="Times New Roman" w:hAnsi="Times New Roman"/>
                <w:sz w:val="18"/>
                <w:szCs w:val="18"/>
                <w:lang w:val="fr-FR"/>
              </w:rPr>
              <w:t>, le dauphin, l’espèce.</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c>
          <w:tcPr>
            <w:tcW w:w="1436" w:type="dxa"/>
            <w:vMerge/>
            <w:tcBorders>
              <w:left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lang w:val="fr-FR"/>
              </w:rPr>
            </w:pPr>
          </w:p>
        </w:tc>
        <w:tc>
          <w:tcPr>
            <w:tcW w:w="1559" w:type="dxa"/>
            <w:vMerge/>
            <w:tcBorders>
              <w:left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lang w:val="fr-FR"/>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fr-FR"/>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47</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r w:rsidRPr="00B11A88">
              <w:rPr>
                <w:rFonts w:ascii="Times New Roman" w:hAnsi="Times New Roman"/>
                <w:sz w:val="18"/>
                <w:szCs w:val="18"/>
                <w:lang w:val="uk-UA"/>
              </w:rPr>
              <w:t xml:space="preserve">Велика панда під загрозою </w:t>
            </w:r>
            <w:r w:rsidRPr="00B11A88">
              <w:rPr>
                <w:rFonts w:ascii="Times New Roman" w:hAnsi="Times New Roman"/>
                <w:sz w:val="18"/>
                <w:szCs w:val="18"/>
                <w:lang w:val="uk-UA"/>
              </w:rPr>
              <w:lastRenderedPageBreak/>
              <w:t>зникнення.</w:t>
            </w:r>
          </w:p>
        </w:tc>
        <w:tc>
          <w:tcPr>
            <w:tcW w:w="1559" w:type="dxa"/>
            <w:vMerge/>
            <w:tcBorders>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c>
          <w:tcPr>
            <w:tcW w:w="1436" w:type="dxa"/>
            <w:vMerge/>
            <w:tcBorders>
              <w:left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lastRenderedPageBreak/>
              <w:t>48</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r w:rsidRPr="00B11A88">
              <w:rPr>
                <w:rFonts w:ascii="Times New Roman" w:hAnsi="Times New Roman"/>
                <w:sz w:val="18"/>
                <w:szCs w:val="18"/>
                <w:lang w:val="uk-UA"/>
              </w:rPr>
              <w:t>Екологічні проблеми.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La pollution, la pénurie d’eau, les déchets ménagers.</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Impératif.</w:t>
            </w:r>
          </w:p>
        </w:tc>
        <w:tc>
          <w:tcPr>
            <w:tcW w:w="1436" w:type="dxa"/>
            <w:vMerge/>
            <w:tcBorders>
              <w:left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A35DB8">
            <w:pPr>
              <w:rPr>
                <w:rFonts w:ascii="Times New Roman" w:hAnsi="Times New Roman"/>
                <w:sz w:val="18"/>
                <w:szCs w:val="18"/>
                <w:lang w:val="fr-FR"/>
              </w:rPr>
            </w:pPr>
            <w:r w:rsidRPr="00B11A88">
              <w:rPr>
                <w:rFonts w:ascii="Times New Roman" w:hAnsi="Times New Roman"/>
                <w:sz w:val="18"/>
                <w:szCs w:val="18"/>
                <w:lang w:val="fr-FR"/>
              </w:rPr>
              <w:t>49</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r w:rsidRPr="00B11A88">
              <w:rPr>
                <w:rFonts w:ascii="Times New Roman" w:hAnsi="Times New Roman"/>
                <w:sz w:val="18"/>
                <w:szCs w:val="18"/>
                <w:lang w:val="uk-UA"/>
              </w:rPr>
              <w:t>Захист довкілля.</w:t>
            </w:r>
          </w:p>
          <w:p w:rsidR="0085355B" w:rsidRPr="00B11A88" w:rsidRDefault="0085355B" w:rsidP="00A35DB8">
            <w:pPr>
              <w:rPr>
                <w:rFonts w:ascii="Times New Roman" w:hAnsi="Times New Roman"/>
                <w:sz w:val="18"/>
                <w:szCs w:val="18"/>
                <w:lang w:val="uk-UA"/>
              </w:rPr>
            </w:pPr>
            <w:r w:rsidRPr="00B11A88">
              <w:rPr>
                <w:rFonts w:ascii="Times New Roman" w:hAnsi="Times New Roman"/>
                <w:sz w:val="18"/>
                <w:szCs w:val="18"/>
                <w:lang w:val="uk-UA"/>
              </w:rPr>
              <w:t>Мій екологічний вибір.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fr-FR"/>
              </w:rPr>
            </w:pP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A35DB8">
            <w:pPr>
              <w:rPr>
                <w:rFonts w:ascii="Times New Roman" w:hAnsi="Times New Roman"/>
                <w:sz w:val="18"/>
                <w:szCs w:val="18"/>
                <w:lang w:val="uk-UA"/>
              </w:rPr>
            </w:pPr>
          </w:p>
        </w:tc>
        <w:tc>
          <w:tcPr>
            <w:tcW w:w="1436" w:type="dxa"/>
            <w:vMerge/>
            <w:tcBorders>
              <w:left w:val="single" w:sz="4" w:space="0" w:color="auto"/>
              <w:bottom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rsidR="0085355B" w:rsidRPr="00B11A88" w:rsidRDefault="0085355B" w:rsidP="00A35DB8">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A35DB8">
            <w:pPr>
              <w:rPr>
                <w:rFonts w:ascii="Times New Roman" w:hAnsi="Times New Roman"/>
                <w:sz w:val="18"/>
                <w:szCs w:val="18"/>
                <w:lang w:val="uk-UA"/>
              </w:rPr>
            </w:pPr>
          </w:p>
        </w:tc>
      </w:tr>
      <w:tr w:rsidR="0085355B" w:rsidRPr="00B11A88" w:rsidTr="00B11A88">
        <w:tc>
          <w:tcPr>
            <w:tcW w:w="15289" w:type="dxa"/>
            <w:gridSpan w:val="10"/>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11A88">
            <w:pPr>
              <w:jc w:val="center"/>
              <w:rPr>
                <w:rFonts w:ascii="Times New Roman" w:hAnsi="Times New Roman"/>
                <w:b/>
                <w:sz w:val="18"/>
                <w:szCs w:val="18"/>
                <w:lang w:val="uk-UA"/>
              </w:rPr>
            </w:pPr>
            <w:r w:rsidRPr="00B11A88">
              <w:rPr>
                <w:rFonts w:ascii="Times New Roman" w:hAnsi="Times New Roman"/>
                <w:b/>
                <w:sz w:val="18"/>
                <w:szCs w:val="18"/>
                <w:lang w:val="uk-UA"/>
              </w:rPr>
              <w:t xml:space="preserve">Тема. Помешкання. </w:t>
            </w: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50</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r w:rsidRPr="00B11A88">
              <w:rPr>
                <w:rFonts w:ascii="Times New Roman" w:hAnsi="Times New Roman"/>
                <w:sz w:val="18"/>
                <w:szCs w:val="18"/>
                <w:lang w:val="uk-UA"/>
              </w:rPr>
              <w:t>Види помешкань.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La maison, l’appartement, vivre, habiter.</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Forme négative.</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pStyle w:val="Default"/>
              <w:rPr>
                <w:rFonts w:ascii="Times New Roman" w:hAnsi="Times New Roman" w:cs="Times New Roman"/>
                <w:color w:val="auto"/>
                <w:sz w:val="18"/>
                <w:szCs w:val="18"/>
                <w:lang w:val="uk-UA"/>
              </w:rPr>
            </w:pPr>
          </w:p>
          <w:p w:rsidR="0085355B" w:rsidRPr="00B11A88" w:rsidRDefault="0085355B" w:rsidP="003B22E5">
            <w:pPr>
              <w:pStyle w:val="Default"/>
              <w:rPr>
                <w:rFonts w:ascii="Times New Roman" w:hAnsi="Times New Roman" w:cs="Times New Roman"/>
                <w:color w:val="auto"/>
                <w:sz w:val="18"/>
                <w:szCs w:val="18"/>
                <w:lang w:val="uk-UA"/>
              </w:rPr>
            </w:pPr>
          </w:p>
          <w:p w:rsidR="0085355B" w:rsidRPr="00B11A88" w:rsidRDefault="0085355B" w:rsidP="003B22E5">
            <w:pPr>
              <w:pStyle w:val="Default"/>
              <w:rPr>
                <w:rFonts w:ascii="Times New Roman" w:hAnsi="Times New Roman" w:cs="Times New Roman"/>
                <w:color w:val="auto"/>
                <w:sz w:val="18"/>
                <w:szCs w:val="18"/>
                <w:lang w:val="uk-UA"/>
              </w:rPr>
            </w:pPr>
          </w:p>
          <w:p w:rsidR="0085355B" w:rsidRPr="00B11A88" w:rsidRDefault="0085355B" w:rsidP="003B22E5">
            <w:pPr>
              <w:pStyle w:val="Default"/>
              <w:rPr>
                <w:rFonts w:ascii="Times New Roman" w:hAnsi="Times New Roman" w:cs="Times New Roman"/>
                <w:color w:val="auto"/>
                <w:sz w:val="18"/>
                <w:szCs w:val="18"/>
                <w:lang w:val="uk-UA"/>
              </w:rPr>
            </w:pPr>
            <w:r w:rsidRPr="00B11A88">
              <w:rPr>
                <w:rFonts w:ascii="Times New Roman" w:hAnsi="Times New Roman" w:cs="Times New Roman"/>
                <w:color w:val="auto"/>
                <w:sz w:val="18"/>
                <w:szCs w:val="18"/>
                <w:lang w:val="uk-UA"/>
              </w:rPr>
              <w:t xml:space="preserve">Розповідає про розподіл обов’язків у родині. </w:t>
            </w:r>
          </w:p>
          <w:p w:rsidR="0085355B" w:rsidRPr="00B11A88" w:rsidRDefault="0085355B" w:rsidP="003B22E5">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pStyle w:val="Default"/>
              <w:rPr>
                <w:rFonts w:ascii="Times New Roman" w:hAnsi="Times New Roman" w:cs="Times New Roman"/>
                <w:color w:val="auto"/>
                <w:sz w:val="18"/>
                <w:szCs w:val="18"/>
                <w:lang w:val="uk-UA"/>
              </w:rPr>
            </w:pPr>
          </w:p>
          <w:p w:rsidR="0085355B" w:rsidRPr="00B11A88" w:rsidRDefault="0085355B" w:rsidP="003B22E5">
            <w:pPr>
              <w:pStyle w:val="Default"/>
              <w:rPr>
                <w:rFonts w:ascii="Times New Roman" w:hAnsi="Times New Roman" w:cs="Times New Roman"/>
                <w:color w:val="auto"/>
                <w:sz w:val="18"/>
                <w:szCs w:val="18"/>
                <w:lang w:val="uk-UA"/>
              </w:rPr>
            </w:pPr>
          </w:p>
          <w:p w:rsidR="0085355B" w:rsidRPr="00B11A88" w:rsidRDefault="0085355B" w:rsidP="003B22E5">
            <w:pPr>
              <w:pStyle w:val="Default"/>
              <w:rPr>
                <w:rFonts w:ascii="Times New Roman" w:hAnsi="Times New Roman" w:cs="Times New Roman"/>
                <w:color w:val="auto"/>
                <w:sz w:val="18"/>
                <w:szCs w:val="18"/>
                <w:lang w:val="uk-UA"/>
              </w:rPr>
            </w:pPr>
          </w:p>
          <w:p w:rsidR="0085355B" w:rsidRPr="00B11A88" w:rsidRDefault="0085355B" w:rsidP="003B22E5">
            <w:pPr>
              <w:pStyle w:val="Default"/>
              <w:rPr>
                <w:rFonts w:ascii="Times New Roman" w:hAnsi="Times New Roman" w:cs="Times New Roman"/>
                <w:color w:val="auto"/>
                <w:sz w:val="18"/>
                <w:szCs w:val="18"/>
                <w:lang w:val="uk-UA"/>
              </w:rPr>
            </w:pPr>
            <w:r w:rsidRPr="00B11A88">
              <w:rPr>
                <w:rFonts w:ascii="Times New Roman" w:hAnsi="Times New Roman" w:cs="Times New Roman"/>
                <w:color w:val="auto"/>
                <w:sz w:val="18"/>
                <w:szCs w:val="18"/>
                <w:lang w:val="uk-UA"/>
              </w:rPr>
              <w:t xml:space="preserve">Демонструє розуміння цінності праці та працьовитості для досягнення добробуту. </w:t>
            </w:r>
          </w:p>
          <w:p w:rsidR="0085355B" w:rsidRPr="00B11A88" w:rsidRDefault="0085355B" w:rsidP="003B22E5">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r w:rsidRPr="00B11A88">
              <w:rPr>
                <w:rFonts w:ascii="Times New Roman" w:hAnsi="Times New Roman"/>
                <w:sz w:val="18"/>
                <w:szCs w:val="18"/>
                <w:lang w:val="uk-UA"/>
              </w:rPr>
              <w:t>Назви приміщень.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 xml:space="preserve">L’entrée, la cuisine, le salon, la </w:t>
            </w:r>
            <w:proofErr w:type="spellStart"/>
            <w:r w:rsidRPr="00B11A88">
              <w:rPr>
                <w:rFonts w:ascii="Times New Roman" w:hAnsi="Times New Roman"/>
                <w:sz w:val="18"/>
                <w:szCs w:val="18"/>
                <w:lang w:val="fr-FR"/>
              </w:rPr>
              <w:t>sdb</w:t>
            </w:r>
            <w:proofErr w:type="spellEnd"/>
            <w:r w:rsidRPr="00B11A88">
              <w:rPr>
                <w:rFonts w:ascii="Times New Roman" w:hAnsi="Times New Roman"/>
                <w:sz w:val="18"/>
                <w:szCs w:val="18"/>
                <w:lang w:val="fr-FR"/>
              </w:rPr>
              <w:t>, les toilettes, le balcon.</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52</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uk-UA"/>
              </w:rPr>
              <w:t>Опис кімнат свого житла.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Venir chez qqn.</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Les prépositions de lieux.</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53</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r w:rsidRPr="00B11A88">
              <w:rPr>
                <w:rFonts w:ascii="Times New Roman" w:hAnsi="Times New Roman"/>
                <w:sz w:val="18"/>
                <w:szCs w:val="18"/>
                <w:lang w:val="uk-UA"/>
              </w:rPr>
              <w:t>Адреса.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L’adresse, l’enveloppe, le code postale, envoyer.</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54</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r w:rsidRPr="00B11A88">
              <w:rPr>
                <w:rFonts w:ascii="Times New Roman" w:hAnsi="Times New Roman"/>
                <w:sz w:val="18"/>
                <w:szCs w:val="18"/>
                <w:lang w:val="uk-UA"/>
              </w:rPr>
              <w:t>Кімната.</w:t>
            </w:r>
          </w:p>
        </w:tc>
        <w:tc>
          <w:tcPr>
            <w:tcW w:w="1559" w:type="dxa"/>
            <w:vMerge w:val="restart"/>
            <w:tcBorders>
              <w:top w:val="single" w:sz="4" w:space="0" w:color="auto"/>
              <w:left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Les murs, le plafond, le sol, le plancher, la chaise, le fauteuil, etc.</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r w:rsidRPr="00B11A88">
              <w:rPr>
                <w:rFonts w:ascii="Times New Roman" w:hAnsi="Times New Roman"/>
                <w:sz w:val="18"/>
                <w:szCs w:val="18"/>
                <w:lang w:val="fr-FR"/>
              </w:rPr>
              <w:t>Adjectifs possessifs.</w:t>
            </w: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3B22E5">
            <w:pPr>
              <w:rPr>
                <w:rFonts w:ascii="Times New Roman" w:hAnsi="Times New Roman"/>
                <w:sz w:val="18"/>
                <w:szCs w:val="18"/>
                <w:lang w:val="fr-FR"/>
              </w:rPr>
            </w:pPr>
            <w:r w:rsidRPr="00B11A88">
              <w:rPr>
                <w:rFonts w:ascii="Times New Roman" w:hAnsi="Times New Roman"/>
                <w:sz w:val="18"/>
                <w:szCs w:val="18"/>
                <w:lang w:val="fr-FR"/>
              </w:rPr>
              <w:t>55</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r w:rsidRPr="00B11A88">
              <w:rPr>
                <w:rFonts w:ascii="Times New Roman" w:hAnsi="Times New Roman"/>
                <w:sz w:val="18"/>
                <w:szCs w:val="18"/>
                <w:lang w:val="uk-UA"/>
              </w:rPr>
              <w:t>Меблі.</w:t>
            </w:r>
          </w:p>
        </w:tc>
        <w:tc>
          <w:tcPr>
            <w:tcW w:w="1559" w:type="dxa"/>
            <w:vMerge/>
            <w:tcBorders>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fr-FR"/>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3B22E5">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3B22E5">
            <w:pPr>
              <w:rPr>
                <w:rFonts w:ascii="Times New Roman" w:hAnsi="Times New Roman"/>
                <w:sz w:val="18"/>
                <w:szCs w:val="18"/>
                <w:lang w:val="uk-UA"/>
              </w:rPr>
            </w:pPr>
          </w:p>
        </w:tc>
      </w:tr>
      <w:tr w:rsidR="0085355B" w:rsidRPr="00B11A88" w:rsidTr="00B11A88">
        <w:tc>
          <w:tcPr>
            <w:tcW w:w="15289" w:type="dxa"/>
            <w:gridSpan w:val="10"/>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B11A88">
            <w:pPr>
              <w:jc w:val="center"/>
              <w:rPr>
                <w:rFonts w:ascii="Times New Roman" w:hAnsi="Times New Roman"/>
                <w:b/>
                <w:sz w:val="18"/>
                <w:szCs w:val="18"/>
                <w:lang w:val="uk-UA"/>
              </w:rPr>
            </w:pPr>
            <w:r w:rsidRPr="00B11A88">
              <w:rPr>
                <w:rFonts w:ascii="Times New Roman" w:hAnsi="Times New Roman"/>
                <w:b/>
                <w:sz w:val="18"/>
                <w:szCs w:val="18"/>
                <w:lang w:val="uk-UA"/>
              </w:rPr>
              <w:t>Свята і традиції.</w:t>
            </w: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0849AE">
            <w:pPr>
              <w:rPr>
                <w:rFonts w:ascii="Times New Roman" w:hAnsi="Times New Roman"/>
                <w:sz w:val="18"/>
                <w:szCs w:val="18"/>
                <w:lang w:val="uk-UA"/>
              </w:rPr>
            </w:pPr>
            <w:r w:rsidRPr="00B11A88">
              <w:rPr>
                <w:rFonts w:ascii="Times New Roman" w:hAnsi="Times New Roman"/>
                <w:sz w:val="18"/>
                <w:szCs w:val="18"/>
                <w:lang w:val="uk-UA"/>
              </w:rPr>
              <w:t>56</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r w:rsidRPr="00B11A88">
              <w:rPr>
                <w:rFonts w:ascii="Times New Roman" w:hAnsi="Times New Roman"/>
                <w:sz w:val="18"/>
                <w:szCs w:val="18"/>
                <w:lang w:val="uk-UA"/>
              </w:rPr>
              <w:t>Святкування дня народження.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r w:rsidRPr="00B11A88">
              <w:rPr>
                <w:rFonts w:ascii="Times New Roman" w:hAnsi="Times New Roman"/>
                <w:sz w:val="18"/>
                <w:szCs w:val="18"/>
                <w:lang w:val="fr-FR"/>
              </w:rPr>
              <w:t>Offrir un cadeau, choisir.</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r w:rsidRPr="00B11A88">
              <w:rPr>
                <w:rFonts w:ascii="Times New Roman" w:hAnsi="Times New Roman"/>
                <w:sz w:val="18"/>
                <w:szCs w:val="18"/>
                <w:lang w:val="fr-FR"/>
              </w:rPr>
              <w:t>Faire, mettre.</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pStyle w:val="Default"/>
              <w:rPr>
                <w:rFonts w:ascii="Times New Roman" w:hAnsi="Times New Roman" w:cs="Times New Roman"/>
                <w:color w:val="auto"/>
                <w:sz w:val="18"/>
                <w:szCs w:val="18"/>
                <w:lang w:val="uk-UA"/>
              </w:rPr>
            </w:pPr>
          </w:p>
          <w:p w:rsidR="0085355B" w:rsidRPr="00B11A88" w:rsidRDefault="0085355B" w:rsidP="000849AE">
            <w:pPr>
              <w:pStyle w:val="Default"/>
              <w:rPr>
                <w:rFonts w:ascii="Times New Roman" w:hAnsi="Times New Roman" w:cs="Times New Roman"/>
                <w:color w:val="auto"/>
                <w:sz w:val="18"/>
                <w:szCs w:val="18"/>
                <w:lang w:val="uk-UA"/>
              </w:rPr>
            </w:pPr>
          </w:p>
          <w:p w:rsidR="0085355B" w:rsidRPr="00B11A88" w:rsidRDefault="0085355B" w:rsidP="000849AE">
            <w:pPr>
              <w:pStyle w:val="Default"/>
              <w:rPr>
                <w:rFonts w:ascii="Times New Roman" w:hAnsi="Times New Roman" w:cs="Times New Roman"/>
                <w:color w:val="auto"/>
                <w:sz w:val="18"/>
                <w:szCs w:val="18"/>
                <w:lang w:val="uk-UA"/>
              </w:rPr>
            </w:pPr>
            <w:r w:rsidRPr="00B11A88">
              <w:rPr>
                <w:rFonts w:ascii="Times New Roman" w:hAnsi="Times New Roman" w:cs="Times New Roman"/>
                <w:color w:val="auto"/>
                <w:sz w:val="18"/>
                <w:szCs w:val="18"/>
                <w:lang w:val="uk-UA"/>
              </w:rPr>
              <w:t xml:space="preserve">Пояснює необхідність прибирання за собою під час відпочинку, наводить приклади з власного досвіду. </w:t>
            </w:r>
          </w:p>
          <w:p w:rsidR="0085355B" w:rsidRPr="00B11A88" w:rsidRDefault="0085355B" w:rsidP="000849AE">
            <w:pPr>
              <w:rPr>
                <w:rFonts w:ascii="Times New Roman" w:hAnsi="Times New Roman"/>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pStyle w:val="Default"/>
              <w:rPr>
                <w:rFonts w:ascii="Times New Roman" w:hAnsi="Times New Roman" w:cs="Times New Roman"/>
                <w:color w:val="auto"/>
                <w:sz w:val="18"/>
                <w:szCs w:val="18"/>
                <w:lang w:val="uk-UA"/>
              </w:rPr>
            </w:pPr>
          </w:p>
          <w:p w:rsidR="0085355B" w:rsidRPr="00B11A88" w:rsidRDefault="0085355B" w:rsidP="000849AE">
            <w:pPr>
              <w:pStyle w:val="Default"/>
              <w:rPr>
                <w:rFonts w:ascii="Times New Roman" w:hAnsi="Times New Roman" w:cs="Times New Roman"/>
                <w:color w:val="auto"/>
                <w:sz w:val="18"/>
                <w:szCs w:val="18"/>
                <w:lang w:val="uk-UA"/>
              </w:rPr>
            </w:pPr>
          </w:p>
          <w:p w:rsidR="0085355B" w:rsidRPr="00B11A88" w:rsidRDefault="0085355B" w:rsidP="000849AE">
            <w:pPr>
              <w:pStyle w:val="Default"/>
              <w:rPr>
                <w:rFonts w:ascii="Times New Roman" w:hAnsi="Times New Roman" w:cs="Times New Roman"/>
                <w:color w:val="auto"/>
                <w:sz w:val="18"/>
                <w:szCs w:val="18"/>
                <w:lang w:val="uk-UA"/>
              </w:rPr>
            </w:pPr>
          </w:p>
          <w:p w:rsidR="0085355B" w:rsidRPr="00B11A88" w:rsidRDefault="0085355B" w:rsidP="000849AE">
            <w:pPr>
              <w:pStyle w:val="Default"/>
              <w:rPr>
                <w:rFonts w:ascii="Times New Roman" w:hAnsi="Times New Roman" w:cs="Times New Roman"/>
                <w:color w:val="auto"/>
                <w:sz w:val="18"/>
                <w:szCs w:val="18"/>
                <w:lang w:val="uk-UA"/>
              </w:rPr>
            </w:pPr>
            <w:r w:rsidRPr="00B11A88">
              <w:rPr>
                <w:rFonts w:ascii="Times New Roman" w:hAnsi="Times New Roman" w:cs="Times New Roman"/>
                <w:color w:val="auto"/>
                <w:sz w:val="18"/>
                <w:szCs w:val="18"/>
                <w:lang w:val="uk-UA"/>
              </w:rPr>
              <w:t xml:space="preserve">Порівнює свята й традиції в різних країнах. </w:t>
            </w:r>
          </w:p>
          <w:p w:rsidR="0085355B" w:rsidRPr="00B11A88" w:rsidRDefault="0085355B" w:rsidP="000849AE">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pStyle w:val="Default"/>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0849AE">
            <w:pPr>
              <w:rPr>
                <w:rFonts w:ascii="Times New Roman" w:hAnsi="Times New Roman"/>
                <w:sz w:val="18"/>
                <w:szCs w:val="18"/>
                <w:lang w:val="uk-UA"/>
              </w:rPr>
            </w:pPr>
            <w:r w:rsidRPr="00B11A88">
              <w:rPr>
                <w:rFonts w:ascii="Times New Roman" w:hAnsi="Times New Roman"/>
                <w:sz w:val="18"/>
                <w:szCs w:val="18"/>
                <w:lang w:val="uk-UA"/>
              </w:rPr>
              <w:t>57</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r w:rsidRPr="00B11A88">
              <w:rPr>
                <w:rFonts w:ascii="Times New Roman" w:hAnsi="Times New Roman"/>
                <w:sz w:val="18"/>
                <w:szCs w:val="18"/>
                <w:lang w:val="uk-UA"/>
              </w:rPr>
              <w:t>Привітання. Подарунки.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r w:rsidRPr="00B11A88">
              <w:rPr>
                <w:rFonts w:ascii="Times New Roman" w:hAnsi="Times New Roman"/>
                <w:sz w:val="18"/>
                <w:szCs w:val="18"/>
                <w:lang w:val="fr-FR"/>
              </w:rPr>
              <w:t>Prendre une photo, souffler les bougies, s’habiller.</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849AE">
            <w:pPr>
              <w:rPr>
                <w:rFonts w:ascii="Times New Roman" w:hAnsi="Times New Roman"/>
                <w:sz w:val="18"/>
                <w:szCs w:val="18"/>
                <w:lang w:val="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849AE">
            <w:pPr>
              <w:rPr>
                <w:rFonts w:ascii="Times New Roman" w:hAnsi="Times New Roman"/>
                <w:sz w:val="18"/>
                <w:szCs w:val="18"/>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0849AE">
            <w:pPr>
              <w:rPr>
                <w:rFonts w:ascii="Times New Roman" w:hAnsi="Times New Roman"/>
                <w:sz w:val="18"/>
                <w:szCs w:val="18"/>
                <w:lang w:val="uk-UA"/>
              </w:rPr>
            </w:pPr>
            <w:r w:rsidRPr="00B11A88">
              <w:rPr>
                <w:rFonts w:ascii="Times New Roman" w:hAnsi="Times New Roman"/>
                <w:sz w:val="18"/>
                <w:szCs w:val="18"/>
                <w:lang w:val="uk-UA"/>
              </w:rPr>
              <w:t>58</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r w:rsidRPr="00B11A88">
              <w:rPr>
                <w:rFonts w:ascii="Times New Roman" w:hAnsi="Times New Roman"/>
                <w:sz w:val="18"/>
                <w:szCs w:val="18"/>
                <w:lang w:val="uk-UA"/>
              </w:rPr>
              <w:t>Запрошення, Привітання, Відповідь на привітання.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r w:rsidRPr="00B11A88">
              <w:rPr>
                <w:rFonts w:ascii="Times New Roman" w:hAnsi="Times New Roman"/>
                <w:sz w:val="18"/>
                <w:szCs w:val="18"/>
                <w:lang w:val="fr-FR"/>
              </w:rPr>
              <w:t xml:space="preserve">Inviter, présenter ses </w:t>
            </w:r>
            <w:proofErr w:type="spellStart"/>
            <w:r w:rsidRPr="00B11A88">
              <w:rPr>
                <w:rFonts w:ascii="Times New Roman" w:hAnsi="Times New Roman"/>
                <w:sz w:val="18"/>
                <w:szCs w:val="18"/>
                <w:lang w:val="fr-FR"/>
              </w:rPr>
              <w:t>voeux</w:t>
            </w:r>
            <w:proofErr w:type="spellEnd"/>
            <w:r w:rsidRPr="00B11A88">
              <w:rPr>
                <w:rFonts w:ascii="Times New Roman" w:hAnsi="Times New Roman"/>
                <w:sz w:val="18"/>
                <w:szCs w:val="18"/>
                <w:lang w:val="fr-FR"/>
              </w:rPr>
              <w:t>, souhaiter.</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r w:rsidRPr="00B11A88">
              <w:rPr>
                <w:rFonts w:ascii="Times New Roman" w:hAnsi="Times New Roman"/>
                <w:sz w:val="18"/>
                <w:szCs w:val="18"/>
                <w:lang w:val="fr-FR"/>
              </w:rPr>
              <w:t>COD</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849AE">
            <w:pPr>
              <w:rPr>
                <w:rFonts w:ascii="Times New Roman" w:hAnsi="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849AE">
            <w:pPr>
              <w:rPr>
                <w:rFonts w:ascii="Times New Roman" w:hAnsi="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0849AE">
            <w:pPr>
              <w:rPr>
                <w:rFonts w:ascii="Times New Roman" w:hAnsi="Times New Roman"/>
                <w:sz w:val="18"/>
                <w:szCs w:val="18"/>
                <w:lang w:val="fr-FR"/>
              </w:rPr>
            </w:pPr>
            <w:r w:rsidRPr="00B11A88">
              <w:rPr>
                <w:rFonts w:ascii="Times New Roman" w:hAnsi="Times New Roman"/>
                <w:sz w:val="18"/>
                <w:szCs w:val="18"/>
                <w:lang w:val="fr-FR"/>
              </w:rPr>
              <w:t>59</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r w:rsidRPr="00B11A88">
              <w:rPr>
                <w:rFonts w:ascii="Times New Roman" w:hAnsi="Times New Roman"/>
                <w:sz w:val="18"/>
                <w:szCs w:val="18"/>
                <w:lang w:val="uk-UA"/>
              </w:rPr>
              <w:t>Святкування 1 травня у Франції та Україні.</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r w:rsidRPr="00B11A88">
              <w:rPr>
                <w:rFonts w:ascii="Times New Roman" w:hAnsi="Times New Roman"/>
                <w:sz w:val="18"/>
                <w:szCs w:val="18"/>
                <w:lang w:val="fr-FR"/>
              </w:rPr>
              <w:t>Le jour férié. Les muguets.</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849AE">
            <w:pPr>
              <w:rPr>
                <w:rFonts w:ascii="Times New Roman" w:hAnsi="Times New Roman"/>
                <w:sz w:val="18"/>
                <w:szCs w:val="18"/>
                <w:lang w:val="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849AE">
            <w:pPr>
              <w:rPr>
                <w:rFonts w:ascii="Times New Roman" w:hAnsi="Times New Roman"/>
                <w:sz w:val="18"/>
                <w:szCs w:val="18"/>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0849AE">
            <w:pPr>
              <w:rPr>
                <w:rFonts w:ascii="Times New Roman" w:hAnsi="Times New Roman"/>
                <w:sz w:val="18"/>
                <w:szCs w:val="18"/>
                <w:lang w:val="uk-UA"/>
              </w:rPr>
            </w:pPr>
            <w:r w:rsidRPr="00B11A88">
              <w:rPr>
                <w:rFonts w:ascii="Times New Roman" w:hAnsi="Times New Roman"/>
                <w:sz w:val="18"/>
                <w:szCs w:val="18"/>
                <w:lang w:val="uk-UA"/>
              </w:rPr>
              <w:t>60</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rPr>
            </w:pPr>
            <w:r w:rsidRPr="00B11A88">
              <w:rPr>
                <w:rFonts w:ascii="Times New Roman" w:hAnsi="Times New Roman"/>
                <w:sz w:val="18"/>
                <w:szCs w:val="18"/>
                <w:lang w:val="uk-UA"/>
              </w:rPr>
              <w:t>Пасха. Пасхальні традиції у Франції та Україні.</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r w:rsidRPr="00B11A88">
              <w:rPr>
                <w:rFonts w:ascii="Times New Roman" w:hAnsi="Times New Roman"/>
                <w:sz w:val="18"/>
                <w:szCs w:val="18"/>
                <w:lang w:val="fr-FR"/>
              </w:rPr>
              <w:t xml:space="preserve">La fête chrétienne. La </w:t>
            </w:r>
            <w:proofErr w:type="spellStart"/>
            <w:r w:rsidRPr="00B11A88">
              <w:rPr>
                <w:rFonts w:ascii="Times New Roman" w:hAnsi="Times New Roman"/>
                <w:sz w:val="18"/>
                <w:szCs w:val="18"/>
                <w:lang w:val="fr-FR"/>
              </w:rPr>
              <w:t>résurection</w:t>
            </w:r>
            <w:proofErr w:type="spellEnd"/>
            <w:r w:rsidRPr="00B11A88">
              <w:rPr>
                <w:rFonts w:ascii="Times New Roman" w:hAnsi="Times New Roman"/>
                <w:sz w:val="18"/>
                <w:szCs w:val="18"/>
                <w:lang w:val="fr-FR"/>
              </w:rPr>
              <w:t xml:space="preserve"> du Christ, la cloche, le lièvre, la messe.</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uk-UA"/>
              </w:rPr>
            </w:pP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849AE">
            <w:pPr>
              <w:rPr>
                <w:rFonts w:ascii="Times New Roman" w:hAnsi="Times New Roman"/>
                <w:sz w:val="18"/>
                <w:szCs w:val="18"/>
                <w:lang w:val="fr-FR"/>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0849AE">
            <w:pPr>
              <w:rPr>
                <w:rFonts w:ascii="Times New Roman" w:hAnsi="Times New Roman"/>
                <w:sz w:val="18"/>
                <w:szCs w:val="18"/>
                <w:lang w:val="fr-FR"/>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0849AE">
            <w:pPr>
              <w:rPr>
                <w:rFonts w:ascii="Times New Roman" w:hAnsi="Times New Roman"/>
                <w:sz w:val="18"/>
                <w:szCs w:val="18"/>
                <w:lang w:val="fr-FR"/>
              </w:rPr>
            </w:pPr>
          </w:p>
        </w:tc>
      </w:tr>
      <w:tr w:rsidR="0085355B" w:rsidRPr="00B11A88" w:rsidTr="00B11A88">
        <w:tc>
          <w:tcPr>
            <w:tcW w:w="15289" w:type="dxa"/>
            <w:gridSpan w:val="10"/>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B11A88">
            <w:pPr>
              <w:jc w:val="center"/>
              <w:rPr>
                <w:rFonts w:ascii="Times New Roman" w:hAnsi="Times New Roman"/>
                <w:sz w:val="18"/>
                <w:szCs w:val="18"/>
                <w:lang w:val="fr-FR"/>
              </w:rPr>
            </w:pPr>
            <w:r w:rsidRPr="00B11A88">
              <w:rPr>
                <w:rFonts w:ascii="Times New Roman" w:hAnsi="Times New Roman"/>
                <w:b/>
                <w:sz w:val="18"/>
                <w:szCs w:val="18"/>
                <w:lang w:val="uk-UA"/>
              </w:rPr>
              <w:t>Тема. Транспорт.</w:t>
            </w:r>
          </w:p>
        </w:tc>
      </w:tr>
      <w:tr w:rsidR="0085355B" w:rsidRPr="00B11A88" w:rsidTr="00B11A88">
        <w:trPr>
          <w:trHeight w:val="34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fr-FR"/>
              </w:rPr>
              <w:t>61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uk-UA"/>
              </w:rPr>
            </w:pPr>
            <w:r w:rsidRPr="00B11A88">
              <w:rPr>
                <w:rFonts w:ascii="Times New Roman" w:hAnsi="Times New Roman"/>
                <w:sz w:val="18"/>
                <w:szCs w:val="18"/>
                <w:lang w:val="uk-UA"/>
              </w:rPr>
              <w:t>Види транспорту. Вибір транспорту.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fr-FR"/>
              </w:rPr>
              <w:t>Partir loin, prendre, le moyen de transport.</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fr-FR"/>
              </w:rPr>
              <w:t>Partir – présent. Passé composé.</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pStyle w:val="Default"/>
              <w:rPr>
                <w:rFonts w:ascii="Times New Roman" w:hAnsi="Times New Roman" w:cs="Times New Roman"/>
                <w:color w:val="auto"/>
                <w:sz w:val="18"/>
                <w:szCs w:val="18"/>
                <w:lang w:val="uk-UA"/>
              </w:rPr>
            </w:pPr>
            <w:r w:rsidRPr="00B11A88">
              <w:rPr>
                <w:rFonts w:ascii="Times New Roman" w:hAnsi="Times New Roman" w:cs="Times New Roman"/>
                <w:color w:val="auto"/>
                <w:sz w:val="18"/>
                <w:szCs w:val="18"/>
                <w:lang w:val="uk-UA"/>
              </w:rPr>
              <w:t xml:space="preserve">Обговорює переваги екологічних видів транспорту </w:t>
            </w:r>
          </w:p>
          <w:p w:rsidR="0085355B" w:rsidRPr="00B11A88" w:rsidRDefault="0085355B" w:rsidP="009C3B71">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pStyle w:val="Default"/>
              <w:rPr>
                <w:rFonts w:ascii="Times New Roman" w:hAnsi="Times New Roman" w:cs="Times New Roman"/>
                <w:color w:val="auto"/>
                <w:sz w:val="18"/>
                <w:szCs w:val="18"/>
                <w:lang w:val="uk-UA"/>
              </w:rPr>
            </w:pPr>
            <w:r w:rsidRPr="00B11A88">
              <w:rPr>
                <w:rFonts w:ascii="Times New Roman" w:hAnsi="Times New Roman" w:cs="Times New Roman"/>
                <w:color w:val="auto"/>
                <w:sz w:val="18"/>
                <w:szCs w:val="18"/>
                <w:lang w:val="uk-UA"/>
              </w:rPr>
              <w:t xml:space="preserve">Аналізує наслідки порушення правил </w:t>
            </w:r>
          </w:p>
          <w:p w:rsidR="0085355B" w:rsidRPr="00B11A88" w:rsidRDefault="0085355B" w:rsidP="009C3B71">
            <w:pPr>
              <w:rPr>
                <w:rFonts w:ascii="Times New Roman" w:hAnsi="Times New Roman"/>
                <w:sz w:val="18"/>
                <w:szCs w:val="18"/>
              </w:rPr>
            </w:pPr>
            <w:r w:rsidRPr="00B11A88">
              <w:rPr>
                <w:rFonts w:ascii="Times New Roman" w:hAnsi="Times New Roman"/>
                <w:sz w:val="18"/>
                <w:szCs w:val="18"/>
                <w:lang w:val="uk-UA"/>
              </w:rPr>
              <w:t>дорожнього руху.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fr-FR"/>
              </w:rPr>
              <w:t>62</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uk-UA"/>
              </w:rPr>
              <w:t>Міський транспорт</w:t>
            </w:r>
            <w:r w:rsidRPr="00B11A88">
              <w:rPr>
                <w:rFonts w:ascii="Times New Roman" w:hAnsi="Times New Roman"/>
                <w:sz w:val="18"/>
                <w:szCs w:val="18"/>
                <w:lang w:val="fr-FR"/>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fr-FR"/>
              </w:rPr>
              <w:t>L’arrêt, la station, ici, là-bas.</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fr-FR"/>
              </w:rPr>
              <w:t>Prendre</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9C3B71">
            <w:pPr>
              <w:rPr>
                <w:rFonts w:ascii="Times New Roman" w:hAnsi="Times New Roman"/>
                <w:sz w:val="18"/>
                <w:szCs w:val="1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9C3B71">
            <w:pPr>
              <w:rPr>
                <w:rFonts w:ascii="Times New Roman" w:hAnsi="Times New Roman"/>
                <w:sz w:val="18"/>
                <w:szCs w:val="18"/>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fr-FR"/>
              </w:rPr>
              <w:t>63</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uk-UA"/>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uk-UA"/>
              </w:rPr>
            </w:pPr>
            <w:r w:rsidRPr="00B11A88">
              <w:rPr>
                <w:rFonts w:ascii="Times New Roman" w:hAnsi="Times New Roman"/>
                <w:sz w:val="18"/>
                <w:szCs w:val="18"/>
                <w:lang w:val="uk-UA"/>
              </w:rPr>
              <w:t>Проїзні документи.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fr-FR"/>
              </w:rPr>
              <w:t>Loin. La gare routière/</w:t>
            </w:r>
            <w:proofErr w:type="spellStart"/>
            <w:r w:rsidRPr="00B11A88">
              <w:rPr>
                <w:rFonts w:ascii="Times New Roman" w:hAnsi="Times New Roman"/>
                <w:sz w:val="18"/>
                <w:szCs w:val="18"/>
                <w:lang w:val="fr-FR"/>
              </w:rPr>
              <w:t>férroviaire</w:t>
            </w:r>
            <w:proofErr w:type="spellEnd"/>
            <w:r w:rsidRPr="00B11A88">
              <w:rPr>
                <w:rFonts w:ascii="Times New Roman" w:hAnsi="Times New Roman"/>
                <w:sz w:val="18"/>
                <w:szCs w:val="18"/>
                <w:lang w:val="fr-FR"/>
              </w:rPr>
              <w:t>.</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rsidR="0085355B" w:rsidRPr="00B11A88" w:rsidRDefault="0085355B" w:rsidP="009C3B71">
            <w:pPr>
              <w:rPr>
                <w:rFonts w:ascii="Times New Roman" w:hAnsi="Times New Roman"/>
                <w:sz w:val="18"/>
                <w:szCs w:val="18"/>
                <w:lang w:val="uk-UA"/>
              </w:rPr>
            </w:pP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9C3B71">
            <w:pPr>
              <w:rPr>
                <w:rFonts w:ascii="Times New Roman" w:hAnsi="Times New Roman"/>
                <w:sz w:val="18"/>
                <w:szCs w:val="18"/>
                <w:lang w:val="fr-FR"/>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9C3B71">
            <w:pPr>
              <w:rPr>
                <w:rFonts w:ascii="Times New Roman" w:hAnsi="Times New Roman"/>
                <w:sz w:val="18"/>
                <w:szCs w:val="18"/>
                <w:lang w:val="fr-F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fr-FR"/>
              </w:rPr>
            </w:pPr>
            <w:r w:rsidRPr="00B11A88">
              <w:rPr>
                <w:rFonts w:ascii="Times New Roman" w:hAnsi="Times New Roman"/>
                <w:sz w:val="18"/>
                <w:szCs w:val="18"/>
                <w:lang w:val="fr-FR"/>
              </w:rPr>
              <w:t>64</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uk-UA"/>
              </w:rPr>
            </w:pPr>
          </w:p>
        </w:tc>
        <w:tc>
          <w:tcPr>
            <w:tcW w:w="4660" w:type="dxa"/>
            <w:gridSpan w:val="3"/>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lang w:val="uk-UA"/>
              </w:rPr>
            </w:pPr>
            <w:r w:rsidRPr="00B11A88">
              <w:rPr>
                <w:rFonts w:ascii="Times New Roman" w:hAnsi="Times New Roman"/>
                <w:sz w:val="18"/>
                <w:szCs w:val="18"/>
                <w:lang w:val="uk-UA"/>
              </w:rPr>
              <w:t>Контроль сриймання на слух</w:t>
            </w:r>
            <w:r w:rsidRPr="00B11A88">
              <w:rPr>
                <w:lang w:val="uk-UA"/>
              </w:rPr>
              <w:t>/</w:t>
            </w:r>
            <w:r w:rsidRPr="00B11A88">
              <w:rPr>
                <w:rFonts w:ascii="Times New Roman" w:hAnsi="Times New Roman"/>
                <w:sz w:val="18"/>
                <w:szCs w:val="18"/>
                <w:lang w:val="uk-UA"/>
              </w:rPr>
              <w:t xml:space="preserve">аудіювання./ Контроль </w:t>
            </w:r>
            <w:r w:rsidRPr="00B11A88">
              <w:rPr>
                <w:rFonts w:ascii="Times New Roman" w:hAnsi="Times New Roman"/>
                <w:sz w:val="18"/>
                <w:szCs w:val="18"/>
                <w:lang w:val="uk-UA"/>
              </w:rPr>
              <w:lastRenderedPageBreak/>
              <w:t>зорового сприймання/ читання/.</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9C3B71">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9C3B71">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9C3B71">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lang w:val="fr-FR"/>
              </w:rPr>
            </w:pPr>
            <w:r w:rsidRPr="00B11A88">
              <w:rPr>
                <w:rFonts w:ascii="Times New Roman" w:hAnsi="Times New Roman"/>
                <w:sz w:val="18"/>
                <w:szCs w:val="18"/>
                <w:lang w:val="fr-FR"/>
              </w:rPr>
              <w:lastRenderedPageBreak/>
              <w:t>65</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lang w:val="uk-UA"/>
              </w:rPr>
            </w:pPr>
          </w:p>
        </w:tc>
        <w:tc>
          <w:tcPr>
            <w:tcW w:w="4660" w:type="dxa"/>
            <w:gridSpan w:val="3"/>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lang w:val="uk-UA"/>
              </w:rPr>
            </w:pPr>
            <w:r w:rsidRPr="00B11A88">
              <w:rPr>
                <w:rFonts w:ascii="Times New Roman" w:hAnsi="Times New Roman"/>
                <w:sz w:val="18"/>
                <w:szCs w:val="18"/>
                <w:lang w:val="uk-UA"/>
              </w:rPr>
              <w:t>Контроль уного продукування / говоріння./</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85355B">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85355B">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rPr>
            </w:pPr>
          </w:p>
        </w:tc>
      </w:tr>
      <w:tr w:rsidR="0085355B" w:rsidRPr="00B11A88" w:rsidTr="00B11A88">
        <w:tc>
          <w:tcPr>
            <w:tcW w:w="534"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lang w:val="fr-FR"/>
              </w:rPr>
            </w:pPr>
            <w:r w:rsidRPr="00B11A88">
              <w:rPr>
                <w:rFonts w:ascii="Times New Roman" w:hAnsi="Times New Roman"/>
                <w:sz w:val="18"/>
                <w:szCs w:val="18"/>
                <w:lang w:val="fr-FR"/>
              </w:rPr>
              <w:t>66</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lang w:val="uk-UA"/>
              </w:rPr>
            </w:pPr>
          </w:p>
        </w:tc>
        <w:tc>
          <w:tcPr>
            <w:tcW w:w="4660" w:type="dxa"/>
            <w:gridSpan w:val="3"/>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lang w:val="uk-UA"/>
              </w:rPr>
            </w:pPr>
            <w:r w:rsidRPr="00B11A88">
              <w:rPr>
                <w:rFonts w:ascii="Times New Roman" w:hAnsi="Times New Roman"/>
                <w:sz w:val="18"/>
                <w:szCs w:val="18"/>
                <w:lang w:val="uk-UA"/>
              </w:rPr>
              <w:t>Контроль писемного продукування/письма./Аналіз результатів контролю.</w:t>
            </w:r>
          </w:p>
        </w:tc>
        <w:tc>
          <w:tcPr>
            <w:tcW w:w="14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85355B">
            <w:pPr>
              <w:rPr>
                <w:rFonts w:ascii="Times New Roman" w:hAnsi="Times New Roman"/>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355B" w:rsidRPr="00B11A88" w:rsidRDefault="0085355B" w:rsidP="0085355B">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rPr>
            </w:pPr>
          </w:p>
        </w:tc>
        <w:tc>
          <w:tcPr>
            <w:tcW w:w="2526" w:type="dxa"/>
            <w:tcBorders>
              <w:top w:val="single" w:sz="4" w:space="0" w:color="auto"/>
              <w:left w:val="single" w:sz="4" w:space="0" w:color="auto"/>
              <w:bottom w:val="single" w:sz="4" w:space="0" w:color="auto"/>
              <w:right w:val="single" w:sz="4" w:space="0" w:color="auto"/>
            </w:tcBorders>
            <w:shd w:val="clear" w:color="auto" w:fill="auto"/>
          </w:tcPr>
          <w:p w:rsidR="0085355B" w:rsidRPr="00B11A88" w:rsidRDefault="0085355B" w:rsidP="0085355B">
            <w:pPr>
              <w:rPr>
                <w:rFonts w:ascii="Times New Roman" w:hAnsi="Times New Roman"/>
                <w:sz w:val="18"/>
                <w:szCs w:val="18"/>
              </w:rPr>
            </w:pPr>
          </w:p>
        </w:tc>
      </w:tr>
    </w:tbl>
    <w:p w:rsidR="006A07FF" w:rsidRPr="000B736D" w:rsidRDefault="006A07FF" w:rsidP="00A43D12">
      <w:pPr>
        <w:spacing w:after="200" w:line="276" w:lineRule="auto"/>
        <w:rPr>
          <w:lang w:val="uk-UA"/>
        </w:rPr>
      </w:pPr>
    </w:p>
    <w:sectPr w:rsidR="006A07FF" w:rsidRPr="000B736D" w:rsidSect="00486F33">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oNotHyphenateCaps/>
  <w:drawingGridHorizontalSpacing w:val="120"/>
  <w:drawingGridVerticalSpacing w:val="120"/>
  <w:displayHorizontalDrawingGridEvery w:val="0"/>
  <w:displayVerticalDrawingGridEvery w:val="3"/>
  <w:doNotUseMarginsForDrawingGridOrigin/>
  <w:characterSpacingControl w:val="doNotCompress"/>
  <w:compat/>
  <w:rsids>
    <w:rsidRoot w:val="006A07FF"/>
    <w:rsid w:val="000203FD"/>
    <w:rsid w:val="00025718"/>
    <w:rsid w:val="00054D43"/>
    <w:rsid w:val="00062F0E"/>
    <w:rsid w:val="000715EE"/>
    <w:rsid w:val="00074059"/>
    <w:rsid w:val="000849AE"/>
    <w:rsid w:val="00087A37"/>
    <w:rsid w:val="00087FE9"/>
    <w:rsid w:val="00092508"/>
    <w:rsid w:val="000B25C4"/>
    <w:rsid w:val="000B736D"/>
    <w:rsid w:val="000C5D67"/>
    <w:rsid w:val="000E1E6B"/>
    <w:rsid w:val="0010205C"/>
    <w:rsid w:val="00123847"/>
    <w:rsid w:val="001273BF"/>
    <w:rsid w:val="00130E19"/>
    <w:rsid w:val="00160D92"/>
    <w:rsid w:val="00187E0A"/>
    <w:rsid w:val="00192D7D"/>
    <w:rsid w:val="001A4327"/>
    <w:rsid w:val="001C0826"/>
    <w:rsid w:val="001E15A4"/>
    <w:rsid w:val="001E42F7"/>
    <w:rsid w:val="001E6FF4"/>
    <w:rsid w:val="00207B22"/>
    <w:rsid w:val="00231EEE"/>
    <w:rsid w:val="00233697"/>
    <w:rsid w:val="00271D91"/>
    <w:rsid w:val="002747BE"/>
    <w:rsid w:val="00296B71"/>
    <w:rsid w:val="002A31E8"/>
    <w:rsid w:val="002B3E21"/>
    <w:rsid w:val="002C3681"/>
    <w:rsid w:val="002C56F0"/>
    <w:rsid w:val="002C7379"/>
    <w:rsid w:val="002D5843"/>
    <w:rsid w:val="002E1924"/>
    <w:rsid w:val="002E1E51"/>
    <w:rsid w:val="003026FD"/>
    <w:rsid w:val="00313427"/>
    <w:rsid w:val="003230A8"/>
    <w:rsid w:val="003262C8"/>
    <w:rsid w:val="003274EF"/>
    <w:rsid w:val="003356AE"/>
    <w:rsid w:val="003443DD"/>
    <w:rsid w:val="003558DF"/>
    <w:rsid w:val="00365C1D"/>
    <w:rsid w:val="003932E6"/>
    <w:rsid w:val="00396FE6"/>
    <w:rsid w:val="003A5FCE"/>
    <w:rsid w:val="003B1426"/>
    <w:rsid w:val="003B22E5"/>
    <w:rsid w:val="003E1CA9"/>
    <w:rsid w:val="003F0DB0"/>
    <w:rsid w:val="003F14BD"/>
    <w:rsid w:val="003F3430"/>
    <w:rsid w:val="004151F5"/>
    <w:rsid w:val="00450744"/>
    <w:rsid w:val="00461D49"/>
    <w:rsid w:val="00473793"/>
    <w:rsid w:val="00473E8B"/>
    <w:rsid w:val="004801D0"/>
    <w:rsid w:val="004858C5"/>
    <w:rsid w:val="00486F33"/>
    <w:rsid w:val="00490BCD"/>
    <w:rsid w:val="004C1776"/>
    <w:rsid w:val="004E67AE"/>
    <w:rsid w:val="00503F62"/>
    <w:rsid w:val="00510ACD"/>
    <w:rsid w:val="0051662E"/>
    <w:rsid w:val="00542B7E"/>
    <w:rsid w:val="00542BA6"/>
    <w:rsid w:val="00542E19"/>
    <w:rsid w:val="0056239C"/>
    <w:rsid w:val="00576C76"/>
    <w:rsid w:val="005A5036"/>
    <w:rsid w:val="005B5714"/>
    <w:rsid w:val="005D2777"/>
    <w:rsid w:val="005D77D8"/>
    <w:rsid w:val="005F3D5D"/>
    <w:rsid w:val="00602322"/>
    <w:rsid w:val="00622772"/>
    <w:rsid w:val="00636A86"/>
    <w:rsid w:val="00640AE8"/>
    <w:rsid w:val="0068202E"/>
    <w:rsid w:val="006832FF"/>
    <w:rsid w:val="00684E98"/>
    <w:rsid w:val="006A07FF"/>
    <w:rsid w:val="006A7F94"/>
    <w:rsid w:val="006B70D0"/>
    <w:rsid w:val="006D6E9E"/>
    <w:rsid w:val="006E2C89"/>
    <w:rsid w:val="0070397C"/>
    <w:rsid w:val="00706083"/>
    <w:rsid w:val="0071080F"/>
    <w:rsid w:val="00715518"/>
    <w:rsid w:val="0071706F"/>
    <w:rsid w:val="00732235"/>
    <w:rsid w:val="007400D6"/>
    <w:rsid w:val="0074570A"/>
    <w:rsid w:val="00746DF6"/>
    <w:rsid w:val="007573E4"/>
    <w:rsid w:val="007662E4"/>
    <w:rsid w:val="00770C61"/>
    <w:rsid w:val="00775347"/>
    <w:rsid w:val="007836E2"/>
    <w:rsid w:val="00787857"/>
    <w:rsid w:val="0079641D"/>
    <w:rsid w:val="007A2048"/>
    <w:rsid w:val="007A706A"/>
    <w:rsid w:val="007C7360"/>
    <w:rsid w:val="007D7AED"/>
    <w:rsid w:val="0080572E"/>
    <w:rsid w:val="00825EDF"/>
    <w:rsid w:val="00850171"/>
    <w:rsid w:val="0085355B"/>
    <w:rsid w:val="00862814"/>
    <w:rsid w:val="008725D0"/>
    <w:rsid w:val="008731E9"/>
    <w:rsid w:val="00877771"/>
    <w:rsid w:val="008A700D"/>
    <w:rsid w:val="008C69FD"/>
    <w:rsid w:val="008D0DD7"/>
    <w:rsid w:val="008D3D48"/>
    <w:rsid w:val="008E0523"/>
    <w:rsid w:val="008E45FF"/>
    <w:rsid w:val="008F50F2"/>
    <w:rsid w:val="008F6EC7"/>
    <w:rsid w:val="009125C5"/>
    <w:rsid w:val="00923BBF"/>
    <w:rsid w:val="00931898"/>
    <w:rsid w:val="0093367C"/>
    <w:rsid w:val="00940C24"/>
    <w:rsid w:val="0094288E"/>
    <w:rsid w:val="009630CD"/>
    <w:rsid w:val="00966082"/>
    <w:rsid w:val="00967B50"/>
    <w:rsid w:val="00977C88"/>
    <w:rsid w:val="00996DB0"/>
    <w:rsid w:val="009C3B71"/>
    <w:rsid w:val="009E3FED"/>
    <w:rsid w:val="009E4DAE"/>
    <w:rsid w:val="00A045DA"/>
    <w:rsid w:val="00A30D10"/>
    <w:rsid w:val="00A35DB8"/>
    <w:rsid w:val="00A43D12"/>
    <w:rsid w:val="00A55BC5"/>
    <w:rsid w:val="00A65A92"/>
    <w:rsid w:val="00A7533C"/>
    <w:rsid w:val="00A815B4"/>
    <w:rsid w:val="00A876AB"/>
    <w:rsid w:val="00A96C72"/>
    <w:rsid w:val="00AB6788"/>
    <w:rsid w:val="00AC57DD"/>
    <w:rsid w:val="00AC7357"/>
    <w:rsid w:val="00AE6969"/>
    <w:rsid w:val="00B11A88"/>
    <w:rsid w:val="00B43EED"/>
    <w:rsid w:val="00B52791"/>
    <w:rsid w:val="00B80A9A"/>
    <w:rsid w:val="00B84B92"/>
    <w:rsid w:val="00BC0F23"/>
    <w:rsid w:val="00BD5BBD"/>
    <w:rsid w:val="00BE731F"/>
    <w:rsid w:val="00C025BE"/>
    <w:rsid w:val="00C02F13"/>
    <w:rsid w:val="00C03C8A"/>
    <w:rsid w:val="00C044D8"/>
    <w:rsid w:val="00C173DA"/>
    <w:rsid w:val="00C21B50"/>
    <w:rsid w:val="00C23CA1"/>
    <w:rsid w:val="00C33265"/>
    <w:rsid w:val="00C33D4D"/>
    <w:rsid w:val="00C37982"/>
    <w:rsid w:val="00C42193"/>
    <w:rsid w:val="00C56544"/>
    <w:rsid w:val="00C60B89"/>
    <w:rsid w:val="00C61628"/>
    <w:rsid w:val="00C62A06"/>
    <w:rsid w:val="00C733D4"/>
    <w:rsid w:val="00C76B8C"/>
    <w:rsid w:val="00C857AD"/>
    <w:rsid w:val="00C944B7"/>
    <w:rsid w:val="00CA1ECB"/>
    <w:rsid w:val="00CF1043"/>
    <w:rsid w:val="00CF4038"/>
    <w:rsid w:val="00CF6071"/>
    <w:rsid w:val="00D2322D"/>
    <w:rsid w:val="00D30F15"/>
    <w:rsid w:val="00D60BA5"/>
    <w:rsid w:val="00D6135E"/>
    <w:rsid w:val="00D83A25"/>
    <w:rsid w:val="00D95C3F"/>
    <w:rsid w:val="00DC55D2"/>
    <w:rsid w:val="00DD3B30"/>
    <w:rsid w:val="00E0699D"/>
    <w:rsid w:val="00E23402"/>
    <w:rsid w:val="00E31CA3"/>
    <w:rsid w:val="00E35F16"/>
    <w:rsid w:val="00E57EF8"/>
    <w:rsid w:val="00E7132D"/>
    <w:rsid w:val="00E97FB3"/>
    <w:rsid w:val="00EB2079"/>
    <w:rsid w:val="00EB3E6E"/>
    <w:rsid w:val="00ED2C8B"/>
    <w:rsid w:val="00F044FF"/>
    <w:rsid w:val="00F208CB"/>
    <w:rsid w:val="00F228E4"/>
    <w:rsid w:val="00F275C0"/>
    <w:rsid w:val="00F95CC4"/>
    <w:rsid w:val="00FA5136"/>
    <w:rsid w:val="00FA6B72"/>
    <w:rsid w:val="00FA7C29"/>
    <w:rsid w:val="00FB31C5"/>
    <w:rsid w:val="00FC107E"/>
    <w:rsid w:val="00FD08E6"/>
    <w:rsid w:val="00FE0FBC"/>
    <w:rsid w:val="00FE2C76"/>
    <w:rsid w:val="00FE35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6F33"/>
    <w:pPr>
      <w:autoSpaceDE w:val="0"/>
      <w:autoSpaceDN w:val="0"/>
      <w:adjustRightInd w:val="0"/>
    </w:pPr>
    <w:rPr>
      <w:rFonts w:ascii="Calibri" w:hAnsi="Calibri"/>
      <w:sz w:val="24"/>
      <w:szCs w:val="24"/>
    </w:rPr>
  </w:style>
  <w:style w:type="paragraph" w:styleId="Heading1">
    <w:name w:val="heading 1"/>
    <w:basedOn w:val="Normal"/>
    <w:next w:val="Normal"/>
    <w:qFormat/>
    <w:rsid w:val="00923BBF"/>
    <w:pPr>
      <w:keepNext/>
      <w:spacing w:before="240" w:after="60"/>
      <w:outlineLvl w:val="0"/>
    </w:pPr>
    <w:rPr>
      <w:rFonts w:ascii="Arial" w:hAnsi="Arial" w:cs="Arial"/>
      <w:b/>
      <w:bCs/>
      <w:kern w:val="32"/>
      <w:sz w:val="32"/>
      <w:szCs w:val="32"/>
    </w:rPr>
  </w:style>
  <w:style w:type="paragraph" w:styleId="Heading3">
    <w:name w:val="heading 3"/>
    <w:basedOn w:val="Normal"/>
    <w:qFormat/>
    <w:rsid w:val="00A876AB"/>
    <w:pPr>
      <w:autoSpaceDE/>
      <w:autoSpaceDN/>
      <w:adjustRightInd/>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A876AB"/>
    <w:pPr>
      <w:autoSpaceDE/>
      <w:autoSpaceDN/>
      <w:adjustRightInd/>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6F33"/>
    <w:pPr>
      <w:autoSpaceDE w:val="0"/>
      <w:autoSpaceDN w:val="0"/>
      <w:adjustRightInd w:val="0"/>
    </w:pPr>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LightShading1">
    <w:name w:val="Light Shading1"/>
    <w:rsid w:val="00486F33"/>
    <w:pPr>
      <w:autoSpaceDE w:val="0"/>
      <w:autoSpaceDN w:val="0"/>
      <w:adjustRightInd w:val="0"/>
    </w:pPr>
    <w:rPr>
      <w:rFonts w:ascii="Calibri" w:hAnsi="Calibri"/>
      <w:color w:val="000000"/>
      <w:sz w:val="24"/>
      <w:szCs w:val="24"/>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customStyle="1" w:styleId="LightShading-Accent11">
    <w:name w:val="Light Shading - Accent 11"/>
    <w:rsid w:val="00486F33"/>
    <w:pPr>
      <w:autoSpaceDE w:val="0"/>
      <w:autoSpaceDN w:val="0"/>
      <w:adjustRightInd w:val="0"/>
    </w:pPr>
    <w:rPr>
      <w:rFonts w:ascii="Calibri" w:hAnsi="Calibri"/>
      <w:color w:val="365F91"/>
      <w:sz w:val="24"/>
      <w:szCs w:val="24"/>
    </w:rPr>
    <w:tblPr>
      <w:tblStyleRowBandSize w:val="1"/>
      <w:tblStyleColBandSize w:val="1"/>
      <w:tblBorders>
        <w:top w:val="single" w:sz="8" w:space="0" w:color="4F81BD"/>
        <w:bottom w:val="single" w:sz="8" w:space="0" w:color="4F81BD"/>
      </w:tblBorders>
      <w:tblCellMar>
        <w:top w:w="0" w:type="dxa"/>
        <w:left w:w="0" w:type="dxa"/>
        <w:bottom w:w="0" w:type="dxa"/>
        <w:right w:w="0" w:type="dxa"/>
      </w:tblCellMar>
    </w:tblPr>
  </w:style>
  <w:style w:type="table" w:customStyle="1" w:styleId="LightShading-Accent21">
    <w:name w:val="Light Shading - Accent 21"/>
    <w:rsid w:val="00486F33"/>
    <w:pPr>
      <w:autoSpaceDE w:val="0"/>
      <w:autoSpaceDN w:val="0"/>
      <w:adjustRightInd w:val="0"/>
    </w:pPr>
    <w:rPr>
      <w:rFonts w:ascii="Calibri" w:hAnsi="Calibri"/>
      <w:color w:val="943634"/>
      <w:sz w:val="24"/>
      <w:szCs w:val="24"/>
    </w:rPr>
    <w:tblPr>
      <w:tblStyleRowBandSize w:val="1"/>
      <w:tblStyleColBandSize w:val="1"/>
      <w:tblBorders>
        <w:top w:val="single" w:sz="8" w:space="0" w:color="C0504D"/>
        <w:bottom w:val="single" w:sz="8" w:space="0" w:color="C0504D"/>
      </w:tblBorders>
      <w:tblCellMar>
        <w:top w:w="0" w:type="dxa"/>
        <w:left w:w="0" w:type="dxa"/>
        <w:bottom w:w="0" w:type="dxa"/>
        <w:right w:w="0" w:type="dxa"/>
      </w:tblCellMar>
    </w:tblPr>
  </w:style>
  <w:style w:type="table" w:customStyle="1" w:styleId="LightShading-Accent31">
    <w:name w:val="Light Shading - Accent 31"/>
    <w:rsid w:val="00486F33"/>
    <w:pPr>
      <w:autoSpaceDE w:val="0"/>
      <w:autoSpaceDN w:val="0"/>
      <w:adjustRightInd w:val="0"/>
    </w:pPr>
    <w:rPr>
      <w:rFonts w:ascii="Calibri" w:hAnsi="Calibri"/>
      <w:color w:val="76923C"/>
      <w:sz w:val="24"/>
      <w:szCs w:val="24"/>
    </w:rPr>
    <w:tblPr>
      <w:tblStyleRowBandSize w:val="1"/>
      <w:tblStyleColBandSize w:val="1"/>
      <w:tblBorders>
        <w:top w:val="single" w:sz="8" w:space="0" w:color="9BBB59"/>
        <w:bottom w:val="single" w:sz="8" w:space="0" w:color="9BBB59"/>
      </w:tblBorders>
      <w:tblCellMar>
        <w:top w:w="0" w:type="dxa"/>
        <w:left w:w="0" w:type="dxa"/>
        <w:bottom w:w="0" w:type="dxa"/>
        <w:right w:w="0" w:type="dxa"/>
      </w:tblCellMar>
    </w:tblPr>
  </w:style>
  <w:style w:type="paragraph" w:customStyle="1" w:styleId="TableText9">
    <w:name w:val="Table Text_9"/>
    <w:rsid w:val="002B3E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02" w:lineRule="atLeast"/>
      <w:ind w:left="20" w:right="20"/>
    </w:pPr>
    <w:rPr>
      <w:sz w:val="18"/>
      <w:szCs w:val="18"/>
      <w:lang w:val="en-US" w:eastAsia="uk-UA"/>
    </w:rPr>
  </w:style>
  <w:style w:type="character" w:customStyle="1" w:styleId="filter-text">
    <w:name w:val="filter-text"/>
    <w:basedOn w:val="DefaultParagraphFont"/>
    <w:rsid w:val="00A876AB"/>
  </w:style>
  <w:style w:type="character" w:styleId="Hyperlink">
    <w:name w:val="Hyperlink"/>
    <w:uiPriority w:val="99"/>
    <w:rsid w:val="00A876AB"/>
    <w:rPr>
      <w:color w:val="0000FF"/>
      <w:u w:val="single"/>
    </w:rPr>
  </w:style>
  <w:style w:type="character" w:styleId="Strong">
    <w:name w:val="Strong"/>
    <w:uiPriority w:val="22"/>
    <w:qFormat/>
    <w:rsid w:val="00A876AB"/>
    <w:rPr>
      <w:b/>
      <w:bCs/>
    </w:rPr>
  </w:style>
  <w:style w:type="paragraph" w:customStyle="1" w:styleId="Default">
    <w:name w:val="Default"/>
    <w:rsid w:val="00C03C8A"/>
    <w:pPr>
      <w:autoSpaceDE w:val="0"/>
      <w:autoSpaceDN w:val="0"/>
      <w:adjustRightInd w:val="0"/>
    </w:pPr>
    <w:rPr>
      <w:rFonts w:ascii="Arial" w:hAnsi="Arial" w:cs="Arial"/>
      <w:color w:val="000000"/>
      <w:sz w:val="24"/>
      <w:szCs w:val="24"/>
    </w:rPr>
  </w:style>
  <w:style w:type="paragraph" w:customStyle="1" w:styleId="podrazdel">
    <w:name w:val="podrazdel"/>
    <w:rsid w:val="00923BBF"/>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39" w:lineRule="atLeast"/>
      <w:jc w:val="center"/>
    </w:pPr>
    <w:rPr>
      <w:rFonts w:ascii="Arial" w:hAnsi="Arial" w:cs="Arial"/>
      <w:b/>
      <w:bCs/>
      <w:lang w:eastAsia="uk-UA"/>
    </w:rPr>
  </w:style>
</w:styles>
</file>

<file path=word/webSettings.xml><?xml version="1.0" encoding="utf-8"?>
<w:webSettings xmlns:r="http://schemas.openxmlformats.org/officeDocument/2006/relationships" xmlns:w="http://schemas.openxmlformats.org/wordprocessingml/2006/main">
  <w:divs>
    <w:div w:id="411438882">
      <w:bodyDiv w:val="1"/>
      <w:marLeft w:val="0"/>
      <w:marRight w:val="0"/>
      <w:marTop w:val="0"/>
      <w:marBottom w:val="0"/>
      <w:divBdr>
        <w:top w:val="none" w:sz="0" w:space="0" w:color="auto"/>
        <w:left w:val="none" w:sz="0" w:space="0" w:color="auto"/>
        <w:bottom w:val="none" w:sz="0" w:space="0" w:color="auto"/>
        <w:right w:val="none" w:sz="0" w:space="0" w:color="auto"/>
      </w:divBdr>
    </w:div>
    <w:div w:id="176101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1389</Words>
  <Characters>7918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This document was converted with a demo version of docXConverter</vt:lpstr>
      <vt:lpstr>This document was converted with a demo version of docXConverter</vt:lpstr>
    </vt:vector>
  </TitlesOfParts>
  <Company>*</Company>
  <LinksUpToDate>false</LinksUpToDate>
  <CharactersWithSpaces>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was converted with a demo version of docXConverter</dc:title>
  <dc:creator>Admin</dc:creator>
  <dc:description>This document was created by docXConverter</dc:description>
  <cp:lastModifiedBy>Admin</cp:lastModifiedBy>
  <cp:revision>2</cp:revision>
  <cp:lastPrinted>2019-09-13T11:54:00Z</cp:lastPrinted>
  <dcterms:created xsi:type="dcterms:W3CDTF">2024-07-27T14:26:00Z</dcterms:created>
  <dcterms:modified xsi:type="dcterms:W3CDTF">2024-07-27T14:26:00Z</dcterms:modified>
</cp:coreProperties>
</file>