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7D" w:rsidRDefault="0076632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DB287D" w:rsidRDefault="0076632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комунального закладу ___________</w:t>
      </w:r>
    </w:p>
    <w:p w:rsidR="00DB287D" w:rsidRDefault="0076632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DB287D" w:rsidRDefault="0076632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__________________ІМ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ПРІЗВИЩЕ</w:t>
      </w:r>
    </w:p>
    <w:p w:rsidR="00DB287D" w:rsidRDefault="0076632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 ____________________ 2024 року</w:t>
      </w:r>
    </w:p>
    <w:p w:rsidR="00DB287D" w:rsidRDefault="00DB2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87D" w:rsidRDefault="00DB2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87D" w:rsidRDefault="00DB2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87D" w:rsidRDefault="00DB2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87D" w:rsidRDefault="007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НАВЧАЛЬНА ПРОГРАМА</w:t>
      </w:r>
    </w:p>
    <w:p w:rsidR="00DB287D" w:rsidRDefault="007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Інтегрованого курсу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«Історія: Україна і світ. 7-9 класи»</w:t>
      </w:r>
    </w:p>
    <w:p w:rsidR="00DB287D" w:rsidRDefault="007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модельною навчальною програмою «Історія: Україна і світ. 7-9 класи» (інтегрований курс) (варіант 1)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(авторський колектив програми: Д.О. Секиринський, Н.С. Власова, </w:t>
      </w:r>
    </w:p>
    <w:p w:rsidR="00DB287D" w:rsidRDefault="0076632A">
      <w:pPr>
        <w:spacing w:after="0"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О.В. Желіба, В.О. Кронгауз, І.Я. Щупак)</w:t>
      </w:r>
    </w:p>
    <w:p w:rsidR="00DB287D" w:rsidRDefault="007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закладів загальної середньої освіти </w:t>
      </w:r>
    </w:p>
    <w:p w:rsidR="00DB287D" w:rsidRDefault="007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</w:t>
      </w:r>
      <w:r>
        <w:rPr>
          <w:rFonts w:ascii="Times New Roman" w:hAnsi="Times New Roman" w:cs="Times New Roman"/>
          <w:sz w:val="28"/>
          <w:szCs w:val="28"/>
          <w:lang w:val="uk-UA"/>
        </w:rPr>
        <w:t>ьного закладу _____________________________________________________</w:t>
      </w:r>
    </w:p>
    <w:p w:rsidR="00DB287D" w:rsidRDefault="007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2024/2025 навчальний рік</w:t>
      </w:r>
    </w:p>
    <w:p w:rsidR="00DB287D" w:rsidRDefault="00DB2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87D" w:rsidRDefault="0076632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</w:t>
      </w:r>
    </w:p>
    <w:p w:rsidR="00DB287D" w:rsidRDefault="0076632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педагогічної ради комунального закладу ________________________________</w:t>
      </w:r>
    </w:p>
    <w:p w:rsidR="00DB287D" w:rsidRDefault="0076632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від «____» __________ №________</w:t>
      </w:r>
    </w:p>
    <w:p w:rsidR="00DB287D" w:rsidRDefault="0076632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комунального закладу </w:t>
      </w:r>
    </w:p>
    <w:p w:rsidR="00DB287D" w:rsidRDefault="0076632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:rsidR="00DB287D" w:rsidRDefault="0076632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__________________ІМ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ПРІЗВИЩЕ</w:t>
      </w:r>
    </w:p>
    <w:p w:rsidR="00DB287D" w:rsidRDefault="00DB287D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DB287D" w:rsidRDefault="00DB287D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DB287D" w:rsidRDefault="00DB287D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DB287D" w:rsidRDefault="0076632A">
      <w:pPr>
        <w:spacing w:after="0" w:line="360" w:lineRule="auto"/>
        <w:ind w:left="3969" w:hanging="39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місто – 2024</w:t>
      </w:r>
    </w:p>
    <w:p w:rsidR="00DB287D" w:rsidRDefault="00DB2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87D" w:rsidRDefault="007663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DB287D" w:rsidRDefault="00766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Систематичний інтегрований курс «Історія: Україна і світ» належить до </w:t>
      </w: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громадянської та історичної освітньої галузі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та побудований за лінійною структурою шкільного курсу історії. Курс розрахований на учнів/учениць, які засвоїли пропедевтичний інтегрований курс «Україна і світ: вступ до історії та громадянської освіти. 5-6 класи», тобто знайомі з історичною та суспільст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вознавчою проблематикою й свідомі етнокультурного розмаїття світу. </w:t>
      </w:r>
    </w:p>
    <w:p w:rsidR="00DB287D" w:rsidRDefault="0076632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7-й клас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– історія Стародавнього світу та Середніх віків – вивчатиметься з 2024/2025 навчального року;</w:t>
      </w:r>
    </w:p>
    <w:p w:rsidR="00DB287D" w:rsidRDefault="00766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Головною </w:t>
      </w: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метою курсу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є ознайомлення учнів/учениць з основними формами суспільного жит</w:t>
      </w:r>
      <w:r>
        <w:rPr>
          <w:rFonts w:ascii="Times New Roman" w:hAnsi="Times New Roman" w:cs="Times New Roman"/>
          <w:sz w:val="24"/>
          <w:szCs w:val="28"/>
          <w:lang w:val="uk-UA"/>
        </w:rPr>
        <w:t>тя в минулому, способами функціонування суспільства і його складових, формування основ критичного мислення та особистісного ставлення до історичних подій. Акцент зосереджується на подіях вітчизняної та світової історії, необхідних для розуміння витоків і р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езультатів найважливіших історичних процесів, які сформували сучасне обличчя людства. Добір змісту здійснено на класичних засадах історичної дидактики: перелік очікуваних результатів навчання спрямований на створення у школярів/школярок наскрізного образу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минулого, розуміння найважливіших явищ в історії людства та їх значення для сучасної людини. </w:t>
      </w:r>
    </w:p>
    <w:p w:rsidR="00DB287D" w:rsidRDefault="00766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Важливим є дотримання рівноваги між матеріалом з історії України та всесвітньої історії, що передбачає зосередження уваги на порівняльних характеристиках, зокрема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на «українських» особливостях перебігу загальноісторичних процесів за дотримання </w:t>
      </w: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україноцентричного підходу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до вивчення історії. </w:t>
      </w:r>
    </w:p>
    <w:p w:rsidR="00DB287D" w:rsidRDefault="00766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До першочергових належать наступні </w:t>
      </w: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:rsidR="00DB287D" w:rsidRDefault="0076632A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формування у школярів/школярок розуміння систем цінностей і мотивів діяльності л</w:t>
      </w:r>
      <w:r>
        <w:rPr>
          <w:rFonts w:ascii="Times New Roman" w:hAnsi="Times New Roman" w:cs="Times New Roman"/>
          <w:sz w:val="24"/>
          <w:szCs w:val="28"/>
          <w:lang w:val="uk-UA"/>
        </w:rPr>
        <w:t>юдей минулих епох;</w:t>
      </w:r>
    </w:p>
    <w:p w:rsidR="00DB287D" w:rsidRDefault="0076632A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формування розуміння альтернативності, багатофакторності та нелінійності історії;</w:t>
      </w:r>
    </w:p>
    <w:p w:rsidR="00DB287D" w:rsidRDefault="0076632A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створення у школярів/школярок відчуття конкретної історичної епохи та розуміння історичної перспективи;</w:t>
      </w:r>
    </w:p>
    <w:p w:rsidR="00DB287D" w:rsidRDefault="0076632A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навчання принципам і методам здобування та роботи з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інформацією, інтеграція змісту програмового матеріалу з інформацією з позашкільних джерел впливу на учня;</w:t>
      </w:r>
    </w:p>
    <w:p w:rsidR="00DB287D" w:rsidRDefault="0076632A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створення рівноваги між різними галузями історичного знання: історією політики, культури, економічною історією, соціальною історією та історією суспі</w:t>
      </w:r>
      <w:r>
        <w:rPr>
          <w:rFonts w:ascii="Times New Roman" w:hAnsi="Times New Roman" w:cs="Times New Roman"/>
          <w:sz w:val="24"/>
          <w:szCs w:val="28"/>
          <w:lang w:val="uk-UA"/>
        </w:rPr>
        <w:t>льних ідей і релігій;</w:t>
      </w:r>
    </w:p>
    <w:p w:rsidR="00DB287D" w:rsidRDefault="0076632A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формування розуміння різниці між історичною подією та її інтерпретацією, усвідомлення причин існування різних інтерпретацій одного й того самого явища та вміння критично зіставляти й оцінювати такі інтерпретації;</w:t>
      </w:r>
    </w:p>
    <w:p w:rsidR="00DB287D" w:rsidRDefault="0076632A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виховання на історичн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их прикладах патріотичної, громадянської й морально-етичної позиції людини, яка шанує загальнолюдські та національні цінності й з повагою ставиться до інших народів і культур. </w:t>
      </w:r>
    </w:p>
    <w:p w:rsidR="00DB287D" w:rsidRDefault="00766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Орієнтованими </w:t>
      </w: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результатами навальної діяльності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учнів/учениць визначаються:</w:t>
      </w:r>
    </w:p>
    <w:p w:rsidR="00DB287D" w:rsidRDefault="00766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Зна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ння:</w:t>
      </w:r>
    </w:p>
    <w:p w:rsidR="00DB287D" w:rsidRDefault="0076632A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основ політичних, соціально-економічних, культурних подій, їх хронологічного та просторового виміру;</w:t>
      </w:r>
    </w:p>
    <w:p w:rsidR="00DB287D" w:rsidRDefault="0076632A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основних історичних та суспільствознавчих понять і термінів;</w:t>
      </w:r>
    </w:p>
    <w:p w:rsidR="00DB287D" w:rsidRDefault="0076632A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фактів життя видатних історичних діячів. </w:t>
      </w:r>
    </w:p>
    <w:p w:rsidR="00DB287D" w:rsidRDefault="0076632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Розуміння:</w:t>
      </w:r>
    </w:p>
    <w:p w:rsidR="00DB287D" w:rsidRDefault="0076632A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причин і наслідків історичних подій;</w:t>
      </w:r>
    </w:p>
    <w:p w:rsidR="00DB287D" w:rsidRDefault="0076632A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мінливості й тяглості історичних процесів;</w:t>
      </w:r>
    </w:p>
    <w:p w:rsidR="00DB287D" w:rsidRDefault="0076632A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взаємовпливів між вітчизняною і світовою історією;</w:t>
      </w:r>
    </w:p>
    <w:p w:rsidR="00DB287D" w:rsidRDefault="0076632A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своєї приналежності до українського, європейського та світового політичного, економічного і культурного процесів;</w:t>
      </w:r>
    </w:p>
    <w:p w:rsidR="00DB287D" w:rsidRDefault="0076632A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наявності альтернативних варіантів розвитку іст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оричних подій. </w:t>
      </w:r>
    </w:p>
    <w:p w:rsidR="00DB287D" w:rsidRDefault="0076632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Вміння:</w:t>
      </w:r>
    </w:p>
    <w:p w:rsidR="00DB287D" w:rsidRDefault="0076632A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визначати хронологічні межі соціальних, економічних та політичних подій, їхній зміст і послідовність;</w:t>
      </w:r>
    </w:p>
    <w:p w:rsidR="00DB287D" w:rsidRDefault="0076632A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визначати передумови, причини, наслідки та особливості історичних подій, явищ і процесів;</w:t>
      </w:r>
    </w:p>
    <w:p w:rsidR="00DB287D" w:rsidRDefault="0076632A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описувати історичні подія, явища і проце</w:t>
      </w:r>
      <w:r>
        <w:rPr>
          <w:rFonts w:ascii="Times New Roman" w:hAnsi="Times New Roman" w:cs="Times New Roman"/>
          <w:sz w:val="24"/>
          <w:szCs w:val="28"/>
          <w:lang w:val="uk-UA"/>
        </w:rPr>
        <w:t>си, встановлювати причинно-наслідкові зв</w:t>
      </w:r>
      <w:r>
        <w:rPr>
          <w:rFonts w:ascii="Times New Roman" w:hAnsi="Times New Roman" w:cs="Times New Roman"/>
          <w:sz w:val="24"/>
          <w:szCs w:val="28"/>
          <w:lang w:val="ru-RU"/>
        </w:rPr>
        <w:t>’</w:t>
      </w:r>
      <w:r>
        <w:rPr>
          <w:rFonts w:ascii="Times New Roman" w:hAnsi="Times New Roman" w:cs="Times New Roman"/>
          <w:sz w:val="24"/>
          <w:szCs w:val="28"/>
          <w:lang w:val="uk-UA"/>
        </w:rPr>
        <w:t>язки;</w:t>
      </w:r>
    </w:p>
    <w:p w:rsidR="00DB287D" w:rsidRDefault="0076632A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визначати найважливіші зміни, що відбувались в житті людства;</w:t>
      </w:r>
    </w:p>
    <w:p w:rsidR="00DB287D" w:rsidRDefault="0076632A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порівнювати різноманітні події і процеси у вітчизняній та світовій історії;</w:t>
      </w:r>
    </w:p>
    <w:p w:rsidR="00DB287D" w:rsidRDefault="0076632A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аналізувати історичні джерела, користуватись історичними та політичними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картами;</w:t>
      </w:r>
    </w:p>
    <w:p w:rsidR="00DB287D" w:rsidRDefault="0076632A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викладати власну точку зору усно і письмово, аргументовано обстоювати її.</w:t>
      </w:r>
    </w:p>
    <w:p w:rsidR="00DB287D" w:rsidRDefault="0076632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Ставлення:</w:t>
      </w:r>
    </w:p>
    <w:p w:rsidR="00DB287D" w:rsidRDefault="0076632A">
      <w:pPr>
        <w:pStyle w:val="ListParagraph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усвідомлення певних цінностей та світоглядних аспектів суспільного розвитку;</w:t>
      </w:r>
    </w:p>
    <w:p w:rsidR="00DB287D" w:rsidRDefault="0076632A">
      <w:pPr>
        <w:pStyle w:val="ListParagraph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формування патріотичної, громадянської й морально-етичної позиції людини, яка шанує </w:t>
      </w:r>
      <w:r>
        <w:rPr>
          <w:rFonts w:ascii="Times New Roman" w:hAnsi="Times New Roman" w:cs="Times New Roman"/>
          <w:sz w:val="24"/>
          <w:szCs w:val="28"/>
          <w:lang w:val="uk-UA"/>
        </w:rPr>
        <w:t>загальнолюдські та національні цінності й з повагою ставиться до інших народів та культур.</w:t>
      </w:r>
    </w:p>
    <w:p w:rsidR="00DB287D" w:rsidRDefault="0076632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Шляхи реалізації програми:</w:t>
      </w:r>
    </w:p>
    <w:p w:rsidR="00DB287D" w:rsidRDefault="0076632A">
      <w:pPr>
        <w:pStyle w:val="ListParagraph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поєднання зусиль педагога і здобувачів/здобувачок освіти, використання підручника, комплексу методичних матеріалів для учительства і здобу</w:t>
      </w:r>
      <w:r>
        <w:rPr>
          <w:rFonts w:ascii="Times New Roman" w:hAnsi="Times New Roman" w:cs="Times New Roman"/>
          <w:sz w:val="24"/>
          <w:szCs w:val="28"/>
          <w:lang w:val="uk-UA"/>
        </w:rPr>
        <w:t>вачів/здобувачок освіти;</w:t>
      </w:r>
    </w:p>
    <w:p w:rsidR="00DB287D" w:rsidRDefault="0076632A">
      <w:pPr>
        <w:pStyle w:val="ListParagraph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використання можливостей інтернету, індивідуальної роботи, проєктної діяльності, виконання творчих, пошуково-дослідницьких завдань;</w:t>
      </w:r>
    </w:p>
    <w:p w:rsidR="00DB287D" w:rsidRDefault="0076632A">
      <w:pPr>
        <w:pStyle w:val="ListParagraph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поєднання компетентнісного, особистісно орієнтованого та діяльнісного підходів до вивчення курсу.</w:t>
      </w:r>
    </w:p>
    <w:p w:rsidR="00DB287D" w:rsidRDefault="0076632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еталізація вибору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шляхів та форм організації освітньої діяльності на уроках інтегрованого курсу «Історія: Україна і світ» відбуватиметься у розроблених учителем/учителькою календарно-тематичному плані, поурочних планах уроків, нотаток. </w:t>
      </w:r>
    </w:p>
    <w:p w:rsidR="00DB287D" w:rsidRDefault="0076632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Пропоновані у навча</w:t>
      </w:r>
      <w:r>
        <w:rPr>
          <w:rFonts w:ascii="Times New Roman" w:hAnsi="Times New Roman" w:cs="Times New Roman"/>
          <w:sz w:val="24"/>
          <w:szCs w:val="28"/>
          <w:lang w:val="uk-UA"/>
        </w:rPr>
        <w:t>льній програмі форми та методи роботи, види навчальної діяльності мають комбінований характер і можуть варіюватися в залежності від низки факторів: формату організації освітньої діяльності, індивідуального педагогічного почерку вчителя/вчительки, траєкторі</w:t>
      </w:r>
      <w:r>
        <w:rPr>
          <w:rFonts w:ascii="Times New Roman" w:hAnsi="Times New Roman" w:cs="Times New Roman"/>
          <w:sz w:val="24"/>
          <w:szCs w:val="28"/>
          <w:lang w:val="uk-UA"/>
        </w:rPr>
        <w:t>ї педагогічного розвитку здобувачів/здобувачок освіти, протоколів засідань команди супроводу (у випадках організації освітнього процесу в інклюзивних класах), адаптація відповідно до кількості годин на вивчення, затверджених рішенням педагогічної ради закл</w:t>
      </w:r>
      <w:r>
        <w:rPr>
          <w:rFonts w:ascii="Times New Roman" w:hAnsi="Times New Roman" w:cs="Times New Roman"/>
          <w:sz w:val="24"/>
          <w:szCs w:val="28"/>
          <w:lang w:val="uk-UA"/>
        </w:rPr>
        <w:t>аду освіти. При складанні календарно-тематичних планів допускається зміна почерговості викладу тем, визначених навчальною програмою, як відповідно до пропонованої послідовності параграфів підручника, так і за власним вибором учителя/учительки. Для учнів/уч</w:t>
      </w:r>
      <w:r>
        <w:rPr>
          <w:rFonts w:ascii="Times New Roman" w:hAnsi="Times New Roman" w:cs="Times New Roman"/>
          <w:sz w:val="24"/>
          <w:szCs w:val="28"/>
          <w:lang w:val="uk-UA"/>
        </w:rPr>
        <w:t>ениць, які здобувають освіту відповідно до типових освітніх програм для учнів, які навчаються за кордоном, доречно оптимізовувати виклад навчального матеріалу чинної програми у визначеній кількості годин за рахунок ущільнення, а не в результаті вилучення о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кремих тем. </w:t>
      </w:r>
    </w:p>
    <w:p w:rsidR="00DB287D" w:rsidRDefault="0076632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Навчальна програма враховує зміни до Типової освітньої програми для 5-9 класів закладів загальної середньої освіти, визначені наказом №1120 від 09.08.2024 н.р. відповідно до частини другої статті 11 Закону України «Про повну загальну середню о</w:t>
      </w:r>
      <w:r>
        <w:rPr>
          <w:rFonts w:ascii="Times New Roman" w:hAnsi="Times New Roman" w:cs="Times New Roman"/>
          <w:sz w:val="24"/>
          <w:szCs w:val="28"/>
          <w:lang w:val="uk-UA"/>
        </w:rPr>
        <w:t>світу», пункту 8 Положення про Міністерство освіти і науки України, затвердженого постановою Кабінету Міністрів України від 16 жовтня 2014 року №630 (зі змінами).</w:t>
      </w:r>
    </w:p>
    <w:p w:rsidR="00DB287D" w:rsidRDefault="0076632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Під час визначення кількості годин для вивчення освітніх компонентів громадянської та історич</w:t>
      </w:r>
      <w:r>
        <w:rPr>
          <w:rFonts w:ascii="Times New Roman" w:hAnsi="Times New Roman" w:cs="Times New Roman"/>
          <w:sz w:val="24"/>
          <w:szCs w:val="28"/>
          <w:lang w:val="uk-UA"/>
        </w:rPr>
        <w:t>ної освітньої галузі врахована рекомендація щодо врахування максимального показника, визначеного для предметів та інтегрованих курсів у галузі. Компонент «громадянської освіти» набуває відображення на підставі модифікації чинної модельної навчальної програ</w:t>
      </w:r>
      <w:r>
        <w:rPr>
          <w:rFonts w:ascii="Times New Roman" w:hAnsi="Times New Roman" w:cs="Times New Roman"/>
          <w:sz w:val="24"/>
          <w:szCs w:val="28"/>
          <w:lang w:val="uk-UA"/>
        </w:rPr>
        <w:t>ми відповідно до Додатку 1 до Типової освітньої програми для 5-9 класів закладів загальної середньої освіти (розділ 3), а також Додатку 3 із визначенням інтегрованих курсів, що представлені в таблиці та відображають громадянську та історичну освітню галузь</w:t>
      </w:r>
      <w:r>
        <w:rPr>
          <w:rFonts w:ascii="Times New Roman" w:hAnsi="Times New Roman" w:cs="Times New Roman"/>
          <w:sz w:val="24"/>
          <w:szCs w:val="28"/>
          <w:lang w:val="uk-UA"/>
        </w:rPr>
        <w:t>. Рішенням педагогічної ради закладів загальної середньої освіти пропонується для використання в навчальному процесі інтегрованого курсу історії та громадянської освіти із додаванням 0,5 години компоненту громадянської освіти до основного курсу та їх інтег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рації. Визначення результатів навчалльної діяльності та очікувальних результатів повною мірою відображено у змісті навчального матеріалу. </w:t>
      </w:r>
    </w:p>
    <w:p w:rsidR="00DB287D" w:rsidRDefault="0076632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tbl>
      <w:tblPr>
        <w:tblStyle w:val="TableGrid"/>
        <w:tblW w:w="11189" w:type="dxa"/>
        <w:tblLayout w:type="fixed"/>
        <w:tblLook w:val="04A0"/>
      </w:tblPr>
      <w:tblGrid>
        <w:gridCol w:w="11189"/>
      </w:tblGrid>
      <w:tr w:rsidR="00DB287D">
        <w:tc>
          <w:tcPr>
            <w:tcW w:w="11189" w:type="dxa"/>
            <w:shd w:val="clear" w:color="auto" w:fill="D9D9D9" w:themeFill="background1" w:themeFillShade="D9"/>
          </w:tcPr>
          <w:p w:rsidR="00DB287D" w:rsidRDefault="007663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Структура курсу</w:t>
            </w:r>
          </w:p>
        </w:tc>
      </w:tr>
      <w:tr w:rsidR="00DB287D">
        <w:tc>
          <w:tcPr>
            <w:tcW w:w="11189" w:type="dxa"/>
          </w:tcPr>
          <w:p w:rsidR="00DB287D" w:rsidRDefault="0076632A">
            <w:pPr>
              <w:pStyle w:val="TableParagraph"/>
              <w:spacing w:before="19"/>
            </w:pPr>
            <w:r>
              <w:t>Вступ.ІПоняття «Первісність»,«Стародавнійсвіт»та«Середнівіки».Періодизаціявсесвітньоїісторії.</w:t>
            </w:r>
          </w:p>
        </w:tc>
      </w:tr>
      <w:tr w:rsidR="00DB287D">
        <w:tc>
          <w:tcPr>
            <w:tcW w:w="11189" w:type="dxa"/>
          </w:tcPr>
          <w:p w:rsidR="00DB287D" w:rsidRDefault="0076632A">
            <w:pPr>
              <w:pStyle w:val="TableParagraph"/>
              <w:spacing w:before="19"/>
            </w:pPr>
            <w:r>
              <w:t>РозділІI.Первісні часи.</w:t>
            </w:r>
          </w:p>
        </w:tc>
      </w:tr>
      <w:tr w:rsidR="00DB287D">
        <w:tc>
          <w:tcPr>
            <w:tcW w:w="11189" w:type="dxa"/>
          </w:tcPr>
          <w:p w:rsidR="00DB287D" w:rsidRDefault="0076632A">
            <w:pPr>
              <w:pStyle w:val="TableParagraph"/>
              <w:spacing w:before="19"/>
            </w:pPr>
            <w:r>
              <w:t>РозділІІІ.ДержавиісуспільствоСтародавньогосвіту.</w:t>
            </w:r>
          </w:p>
        </w:tc>
      </w:tr>
      <w:tr w:rsidR="00DB287D">
        <w:tc>
          <w:tcPr>
            <w:tcW w:w="11189" w:type="dxa"/>
          </w:tcPr>
          <w:p w:rsidR="00DB287D" w:rsidRDefault="0076632A">
            <w:pPr>
              <w:pStyle w:val="TableParagraph"/>
              <w:spacing w:before="19"/>
            </w:pPr>
            <w:r>
              <w:t>РозділІV.ЕкономікаСтародавньогосвіту.</w:t>
            </w:r>
          </w:p>
        </w:tc>
      </w:tr>
      <w:tr w:rsidR="00DB287D">
        <w:tc>
          <w:tcPr>
            <w:tcW w:w="11189" w:type="dxa"/>
          </w:tcPr>
          <w:p w:rsidR="00DB287D" w:rsidRDefault="0076632A">
            <w:pPr>
              <w:pStyle w:val="TableParagraph"/>
              <w:spacing w:before="16"/>
            </w:pPr>
            <w:r>
              <w:t>РозділV.СуспільствоісоціальніпроцесивкраїнахСтародавньогоСвіту.</w:t>
            </w:r>
          </w:p>
        </w:tc>
      </w:tr>
      <w:tr w:rsidR="00DB287D">
        <w:tc>
          <w:tcPr>
            <w:tcW w:w="11189" w:type="dxa"/>
          </w:tcPr>
          <w:p w:rsidR="00DB287D" w:rsidRDefault="0076632A">
            <w:pPr>
              <w:pStyle w:val="TableParagraph"/>
              <w:spacing w:before="19"/>
            </w:pPr>
            <w:r>
              <w:t>РозділVІ.Середньовічнідержави.</w:t>
            </w:r>
          </w:p>
          <w:p w:rsidR="00DB287D" w:rsidRDefault="0076632A">
            <w:pPr>
              <w:pStyle w:val="TableParagraph"/>
              <w:spacing w:before="64"/>
            </w:pPr>
            <w:r>
              <w:t>РозділVII.Економікаісуспільство</w:t>
            </w:r>
            <w:r>
              <w:t>Середньовіччя.Соціальніпроцеси.</w:t>
            </w:r>
          </w:p>
        </w:tc>
      </w:tr>
      <w:tr w:rsidR="00DB287D">
        <w:tc>
          <w:tcPr>
            <w:tcW w:w="11189" w:type="dxa"/>
          </w:tcPr>
          <w:p w:rsidR="00DB287D" w:rsidRDefault="0076632A">
            <w:pPr>
              <w:pStyle w:val="TableParagraph"/>
              <w:spacing w:before="16"/>
            </w:pPr>
            <w:r>
              <w:t>РозділVІІІ.ДуховнийсвітСередньовіччя.</w:t>
            </w:r>
          </w:p>
        </w:tc>
      </w:tr>
      <w:tr w:rsidR="00DB287D">
        <w:tc>
          <w:tcPr>
            <w:tcW w:w="11189" w:type="dxa"/>
          </w:tcPr>
          <w:p w:rsidR="00DB287D" w:rsidRDefault="0076632A">
            <w:pPr>
              <w:pStyle w:val="TableParagraph"/>
              <w:spacing w:before="9"/>
            </w:pPr>
            <w:r>
              <w:lastRenderedPageBreak/>
              <w:t>Узагальнення.СпадщинаСередньовіччя.</w:t>
            </w:r>
          </w:p>
        </w:tc>
      </w:tr>
    </w:tbl>
    <w:p w:rsidR="00DB287D" w:rsidRDefault="00DB28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DB287D">
          <w:pgSz w:w="12240" w:h="15840"/>
          <w:pgMar w:top="568" w:right="474" w:bottom="709" w:left="567" w:header="0" w:footer="0" w:gutter="0"/>
          <w:cols w:space="720"/>
          <w:formProt w:val="0"/>
          <w:docGrid w:linePitch="360" w:charSpace="4096"/>
        </w:sectPr>
      </w:pPr>
    </w:p>
    <w:tbl>
      <w:tblPr>
        <w:tblStyle w:val="TableGrid"/>
        <w:tblW w:w="14742" w:type="dxa"/>
        <w:jc w:val="center"/>
        <w:tblLayout w:type="fixed"/>
        <w:tblLook w:val="04A0"/>
      </w:tblPr>
      <w:tblGrid>
        <w:gridCol w:w="621"/>
        <w:gridCol w:w="5223"/>
        <w:gridCol w:w="3842"/>
        <w:gridCol w:w="5056"/>
      </w:tblGrid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lastRenderedPageBreak/>
              <w:t>№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з/п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Очікувані результати навчання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Зміст навчально-пізнавальної діяльності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Види навчальної діяльності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Примітка</w:t>
            </w:r>
          </w:p>
        </w:tc>
      </w:tr>
      <w:tr w:rsidR="00DB287D">
        <w:trPr>
          <w:jc w:val="center"/>
        </w:trPr>
        <w:tc>
          <w:tcPr>
            <w:tcW w:w="14741" w:type="dxa"/>
            <w:gridSpan w:val="4"/>
          </w:tcPr>
          <w:p w:rsidR="00DB287D" w:rsidRDefault="0076632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І. ВСТУП.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ПОНЯТТЯ «ПЕРВІСНІСТЬ», «СТАРОДАВНІЙ СВІТ» ТА «СЕРЕДНІ ВІКИ». ПЕРІОДИЗАЦІЯ ВСЕСВІТНЬОЇ ІСТОРІЇ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1-2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Послідовність періодів історії людства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1.1.2-1]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Усвідомлення особливостей періодів: первісність», «стародавній світ»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1.1.3-1];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поняття «Первісність», «Стародавній світ», «Середні віки»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співвідносити характерні ознаки періодів, визначати їх суть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 xml:space="preserve">Ставлення: </w:t>
            </w:r>
          </w:p>
          <w:p w:rsidR="00DB287D" w:rsidRDefault="007663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усвідомлювати важливість розуміння та використання досвіду історичних періодів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5.1.4-1]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Поняття «Первісність», «Стародавній світ», і «Середні віки»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(розповідь, пояснення, бесіда, перегляд фільму тощо) в поєднанні з проблемним, інформаційн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им і пояснювально-ілюстративним викладом навчального матеріалу. </w:t>
            </w:r>
          </w:p>
        </w:tc>
      </w:tr>
      <w:tr w:rsidR="00DB287D">
        <w:trPr>
          <w:jc w:val="center"/>
        </w:trPr>
        <w:tc>
          <w:tcPr>
            <w:tcW w:w="14741" w:type="dxa"/>
            <w:gridSpan w:val="4"/>
          </w:tcPr>
          <w:p w:rsidR="00DB287D" w:rsidRDefault="00766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РОЗДІЛ ІІ. ПЕРВІСНІ ЧАСИ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3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час появи людини на теренах 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послідовність періодів історії людства, якими послуговуються антропологи, археологи й історики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сутність взаємозв’язку між людиною і природою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сутність основних теорій походження людини і суспільства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3.1.1]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«ера», «первісна доба», «антропологія», «кам’яний вік», «мідний вік», «бронзовий вік», «залізний вік»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 і чому людина залежала від природи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2.2.1-1];</w:t>
            </w:r>
          </w:p>
          <w:p w:rsidR="00DB287D" w:rsidRDefault="0076632A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як природно-кліматичні умови вплинули на життя первісної людини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.3.2-3];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співвідносити антропологічну, археологічну й історичну періодизацію історії первісного суспільства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[9 ГІО 1.1.1]; </w:t>
            </w:r>
          </w:p>
          <w:p w:rsidR="00DB287D" w:rsidRDefault="0076632A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називати та пояснювати основні теорії походження людини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[6 ГІО 5.2.2-1];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Усвідомлювати важливість заходів щодо збереження й популяризації пам’яток історії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6.2.1-7].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Походження людини і суспільства. Людина і природа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(розповідь, пояснення, бесіда, перегляд фільму тощо) в поєднанні з проблемним, інформацій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ним і пояснювально-ілюстративним викладом навчального матеріалу. «Мозковий штурм», обмін думками – активне спілкування. Робота з картою. Укладання ментальної карти (або інше графічне зображення теми). Початок укладання історичного словника.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Людина як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соціальна істота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назви відомих пам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яток (стоянок) первісних людей на теренах 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винаходи і пам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ятки культури первісних людей (за матеріалами з теренів України)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особливості способів господарювання первісної людини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первісні релігійні вірування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5.3.1-1].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поняття «первісне людське стадо», «рід», «родова громада», «стоянка первісної людини», «плем’я», «тотемізм», «анімізм», «фетишизм»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, магія»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сутність первісних форм релігійних вірувань: фетишизму, тотемізму, анімізму та магії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5.3.1-1];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риси господарства, суспільного устрою й світосприйняття як основа історичного опису життя людей у минулому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  <w:p w:rsidR="00DB287D" w:rsidRDefault="0076632A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ознаки привласнювального господарства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2.2.2-3].</w:t>
            </w:r>
          </w:p>
          <w:p w:rsidR="00DB287D" w:rsidRDefault="00DB28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9" w:hanging="142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демонстрація на карті стоянок первісних людей на теренах 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опис способу життя первісних людей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застосування та тлумачення поняття «рід-родова громада-пле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я»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2.1.2-3].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усвідомлення тяглості історичного процесу, важливості вивчення історії минулого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1.1.2-2].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Найдавніші мисливці і збирачі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робота. Індивідуальна робота (робота з хронологічною таблицею, метод «Мікрофон»).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Робота з картою. «Співвіднесення історичних понять», «Кола Вена». Укладання історичного словника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6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Праця і господарство. Привласнювальне господарство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7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як і де виникло землеробство і скотарство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який вплив на розвиток людства справило виникнення землеробства і скотарства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сутність «неолітичної революції»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 зародилися і розвивалися ремесла, обмін і торгівля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3.2.2-1].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«неолітична революція»;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мотичного землеробства та відгінного тваринництва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 і чому виникла нерівність між людьми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яке значення у житті людей мало виникнення землеробства і скотарства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ознаки відтворювального господарст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3.2.2-1].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15"/>
              </w:numPr>
              <w:spacing w:before="120"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порівнювати становище провідників і звичайних членів громади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обґрунтовувати важливість землеробства, скотарства і ремесла в історії людства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назвати основні риси та наслідки неолітичної революції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1.3.1-3]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розрізняти та називати особливості життя і діяльності первісних землеробів та скотарів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1.3.2-3];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усвідомлювати значення продуктивної праці у житті суспільства, значенн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 релігії для формування цивілізації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6.2.1-7].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Первісні скотарі та землероби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(евристична бесіда). Індивідуальна робота (робота з поняттями, бесіда).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Групова робота (робота над єдиним завданням у малих групах). «Мозковий штурм», фро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нтальна бесіда, обговорення. Вправа «пропущене слово», «виправ помилку». Учнівський мініпроєкт «Походження релігій».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8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Відтворювальне господарство.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Суспільні поділи праці. Натуральне і товарне господарство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Громада. Зародження громад в історії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10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Історичні типи громад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11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винаходи і пам’ятки первісних людей (за матеріалами з теренів України)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before="120" w:after="0" w:line="228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особливості та ареал розповсюдження Трипільської культури (землеробів) та Середньостогівської культури (скотарів) на теренах 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[6 ГІО 1.2.1-1];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життя землеробів та скотарів на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теренах 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основні теорії походження сло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ян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риси господарства, суспільного устрою й світосприйняття як основа історичного опису життя людей у минулому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4.1.2-2]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основні відмінності між господарством та особливостями життя скотарів і землеробів на землях 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1.2.3-1].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показувати на карті ареал поширення Трипільської, Середньостогівської культур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розпізнавати пам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ятки Трипільської,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Середньостогівської культур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[ГІО 3.2]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первісне суспільство на теренах сучасної України як складову історії первісного суспільства.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6.2.1-7]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Первісні скотарі та землероби на землях України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Фронтальна, колективна робота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(обговорення, порівняння, вирішення проблемних питань, евристична бесіда). Індивідуальна робота (робота з джерелами інформації, алгоритм роботи з історичними пам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ятками, робота з картою). Групова робота (робота з критичного опрацювання історичних джерел рі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зних типів у групах). Вправи – «Правда-неправда». </w:t>
            </w:r>
          </w:p>
        </w:tc>
      </w:tr>
      <w:tr w:rsidR="00DB287D">
        <w:trPr>
          <w:jc w:val="center"/>
        </w:trPr>
        <w:tc>
          <w:tcPr>
            <w:tcW w:w="14741" w:type="dxa"/>
            <w:gridSpan w:val="4"/>
          </w:tcPr>
          <w:p w:rsidR="00DB287D" w:rsidRDefault="00766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lastRenderedPageBreak/>
              <w:t>РОЗДІЛ ІІІ. ДЕРЖАВИ І СУСПІЛЬСТВО СТАРОДАВНЬОГО СВІТУ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12-13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які держави належать до царств та імперій Стародавнього Сходу (Стародавній Єгипет, Ассирія, Персія, Месопотамія, Вавилон), як, де і за яких умов вони виникли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 виникли, розвивалися та які особливості мали держави Стародавнього Сходу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О 6.1.3-1];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 виникли та які особливості мали закони Стародавнього Сходу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які особливості мали релігійні вірування імперій Стародавнього Сходу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5.3.1-1].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поняття «деспотія», «імперія», «царство», «сатрапія», «правовий коде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кс»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розвитку держав Стародавнього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1.2.1-1];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форм правління, природних умов, побуту, культури та релігій держав Стародавнього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[6 ГІО 1.3.1-1];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вказувати на карті царства та імперії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Стародавнього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складати хронологічну таблицю основних подій історії Стародавнього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1.1.3-1];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визначати особливості форм правління та устрою держав (деспотія, сатрапія, царство) Старода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внього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4" w:hanging="142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причини виникнення та значення деспотичного типу держави Стародавнього Сходу, цінності людей Сходу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2.1.1-1].</w:t>
            </w:r>
          </w:p>
        </w:tc>
        <w:tc>
          <w:tcPr>
            <w:tcW w:w="3842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Царства та імперії Стародавнього світу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(історичний диктант,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розповідь, пояснення, ілюстрування тощо). Індивідуальна робота (графічна робота, опис історичного джерела). Групова робота (робота в парах «Взаємні запитання», «Щоденник подвійних нотаток» - сформулювати основні поняття уроку, підсумок уроку). Робота в гру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пах – опрацювання понять. Робота з текстом – маркування.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14-15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16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Політика. Держава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17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Монархія. Монархії в історії. Імперії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писемні джерела, у яких згадуються кочові народи на землях 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3.1.1-2]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життя та господарювання кочовиків (кіммерійців, скіфів, сарматів)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хронологічні межі перебування кочових племен на землях України, часова послідовність панування у степах Північного Причорномор'я кіммерійців, скіфів, сарматів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ІО 4.1.3-1]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відмінності між способом життя осілих та кочових племен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розвитку кочових племен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особливості культури та вірувань кочових племінних союзів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[6 ГІО 2.3.1-3];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«кіммерійці», «скіфи», «сармати», «курган», «кочовики»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показувати на карті межі перебування кочових племен на землях 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охарактеризувати побут, господарство та вірування кочових племен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визначати пам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ятки кочових племен на теренах України (кургани)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2.3.1-3]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79" w:hanging="142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усвідомлювати цінності та світогляд стародавніх кочовиків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[6 ГІО 5.3.1-3]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Племінні союзи кочівників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(пояснення, відеофайли, обговорення).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Індивідуальна робота (робота з картою, створення лепбуку). Групова робота (ланкова робота – учні/учениці об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єднані у постійні групи для розв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’язання конкретних навчальних завдань). «Історичне лото» (розкласти історичні пам’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ятки відповідно до курганів, де їх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знайдено).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19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розвитку держав-полісів Стародавньої Греції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6.1.3-1]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основні форми правління в державах-полісах Стародавньої Греції, їхні основні риси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3]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античної демократії, зміст прав і обов’язків громадян Афін, безправ’я рабів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5.2.2-4];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піднесення й занепаду грецьких полісів (Афін, Спарти)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внесок античної цивілізації в історію людства, зв’язок античної цивілізації зі спільнотами на українських теренах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2.1.2-2]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«поліс», «демократія», «республіка», «олігархія», «тиранія», «реформа»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характеризувати й зіст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авляти суспільний устрій та повсякденне життя Афін і Спарти, становище патриціїв і плебеїв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3.2.2-1]</w:t>
            </w:r>
          </w:p>
          <w:p w:rsidR="00DB287D" w:rsidRDefault="0076632A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ind w:left="179" w:hanging="142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порівняти особливості державного устрою, правління та суспільного ладу полісів Стародавньої Еллади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[6 ГІО 2.2.1-1]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охарактеризувати спосіб життя (сус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пільну організацію, господарські заняття, духовний світ) мешканців полісів Стародавньої Греції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5.1.2-3];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показати на карті історико-географічні об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 xml:space="preserve">’єкти античної цивілізації (античні міста-держави)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цінність та значення демократії, особливості світогляду людини в античності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5.1.4-1]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Держави-поліси Стародавньої Еллади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(пояснення, бесіда, опитування, робота з картою). Групова робота з картою. Метод блочної дискусії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. Порівняння Афін і Спарти – таблиця, «кола Вена», спільне-відмінне. Індивідуальна робота. Вправа «Займи позицію».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хронологічні межі існування Римської республіки та Римської імперії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пам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ятки культури Давнього Риму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О 1.2.3];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розвитку держав Стародавнього Риму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2.1.1-4]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зміст прав і обов’язків громадян Риму, безправ’я рабів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піднесення і занепаду Римської держави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внесок античної цивілізації в історію людства, зв’язок античної цивілізації зі спільнотами на українських землях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«сенат», «консул», «народний трибун», «диктатор», «династія», «аристократія»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характеризувати суспільний устрій Римської держави періоду республіки та імперії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2.3.1-1]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 діяльність Гая Юлія Цезаря та Октавіана Августа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визначати причини зміни у ставленні Римської держави та суспільства до християнс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ької церкви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4.1.2-2];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розпізнавати пам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ятки культури Стародавнього Риму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4.2.1-2];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роль і значення держави у розвитку цивілізації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4.3.1]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Держави Стародавнього Риму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(пояснення, перегляд навчальн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их відео, аналіз зображувальних джерел). Групова робота (за методикою змінних груп, кожна з яких вивчає окремий аспект теми (кожен учень працює з одним питанням). Індивідуальна робота (аналіз візуальних джерел, складання історичного портрету Гая Юлія Цезар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я/Октавіана Августа). </w:t>
            </w:r>
          </w:p>
        </w:tc>
      </w:tr>
      <w:tr w:rsidR="00DB287D">
        <w:trPr>
          <w:jc w:val="center"/>
        </w:trPr>
        <w:tc>
          <w:tcPr>
            <w:tcW w:w="14741" w:type="dxa"/>
            <w:gridSpan w:val="4"/>
          </w:tcPr>
          <w:p w:rsidR="00DB287D" w:rsidRDefault="00766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РОЗДІЛ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ЕКОНОМІКА СТАРОДАВНЬОГО СВІТУ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21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народи, що застосовували іригаційне землеробство/перегінне скотарство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2.1.2-2]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заняття людей іригаційним землеробством/перегінним скотарством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[9 ГІО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2.1.2-2];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взаємовплив природно-кліматичних умов та особливостей сільськогосподарської діяльності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«іригаційне землеробство», «перегінне скотарство»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пояснення сутності іригаційного землеробства та перегінного скотарства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визначати особливості господарської діяльності різних народів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2.2.1-1]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усвідомлення відмінності у цінностях, способі життя та світогляді землеробів і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скотарів у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стародавні часи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4.2.3-2]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Суспільство та соціальні групи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Фронтально-колективна робота (постановка перед класом проблемних питань («Як пов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язані природно-кліматичні умови та особливості сільськогосподарської діяльності?») або пізнавальних завдань, у вирішенні яких беруть участь усі учні. Вправа «історична вікторина».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22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Суспільні відносини. Цінності та норми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23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Землеробство та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скотарство у Стародавньому світі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особливості економічного розвитку держав Східного Середземномор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 (Фінікія, Сирія, Палестина)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як географічне положення та природно-кліматичні умови вплинули на розвиток країн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Східного Середземномор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колонізаційних процесів та їх наслідки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які види ремесел та особливості торгівлі притаманні країнам Східного Середземномор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«торгівля», «торговий шлях», «ремесло»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вказувати на карті головні торговельні шляхи Стародавнього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визначати особливості та характеризувати ремесло та торгівлю Фінікії, Сирії, Палестини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значення міст і торгівлі у Стародавньому світі, їх вплив на світогляд та цінності стародавньої людини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5.1.1-4];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Ремесло і торгівля у Середземномор’ї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(пояснювально-ілюстративний виклад матеріалу). Групова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робота («Коло ідей»). Робота в малих групах – порівняння економічного розвитку держав Східного Середземномор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 (Фінікія, Сирія, Палестина).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25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джерела рабства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1.2.3-4];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особливості становища рабів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[6 ГІО 2.1.2-2];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повстання та виступи рабів у державах Стародавнього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4.1.2-2];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використання та поширення рабства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«раб», «рабство», «колон», «колонат»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особливості виробничих стосунків між великими зем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левласниками і колонами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4.1.2-2];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охарактеризувати становище рабів у суспільстві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4.1.2-2];</w:t>
            </w:r>
          </w:p>
          <w:p w:rsidR="00DB287D" w:rsidRDefault="0076632A">
            <w:pPr>
              <w:spacing w:before="120"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пояснити витоки та причини поширення рабства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4.2.1];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охарактеризувати основні складові колонату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непродуктивність рабської праці та її вплив на занепад стародавніх цивілізацій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5.1.1-2];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Суспільства Стародавнього світу. Рабовласництво і колонат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(пояснення, обговорення, порівняння, аналіз). Групова робота («Синтез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думок»). Індивідуальна робота (робота з історичними джерелами, документами). Висловлення власного судження/відношення до проблеми рабства. Історичне есе.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before="60" w:after="0" w:line="228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причини та наслідки демографічних змін та міграційних процесів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1.2.2-2]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особливості колонізації, хронологічні межі існування на території України грецьких поселень (полісів)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1.3.2-2]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хронологічні межі Великого переселення народів;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1.1.3-1]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напрямки Великого переселення народів і розселення слов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 xml:space="preserve">’ян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«міграція», «колонія», «метрополія», «демографія»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передумови Великої грецької колонізації та Великого переселення народів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спільні і відмінні риси між процесами: колонізації, розселення та переселення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[9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ГІО 2.2.3-1]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причини розселення давніх слов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ян поза межі території історичної прабатьківщини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формування передумов для державності в давніх слов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ян як результат розселення, господарського (землеробство) і культурного розвитку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показати на карті історико-географічні об’єкти та історико-демографічні процеси античної цивілізації (античні міста, держави, напрямки Великої грецької колонізації, Великого переселення народів та ін)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усвідомлення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значення географічного чинника в історії людства, зв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язок людини і природи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6.2.1-7]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Демографічні процеси. Міграції та колонізація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(ознайомлення з матеріалом, виконання тренувальних вправ, бесіда). Групова робота («Пошук інформації»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- командний пошук інформації, що доповнює матеріал домашнього завдання, а потім відповіді на запитання). Індивідуальні завдання (робота з термінами, поняттями, хронологічні завдання). Робота з картою.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дати, причини, перебіг та наслідки війн Стародавнього світу (Троянська війна, похід Дарія І у Скіфію, греко-перські війни, Пунічні війни)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9" w:hanging="142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напрямки, мета та наслідки походу Александра Македонського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особливості міжнародних відн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осин держав Стародавнього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5.2.2-1]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 і чому виникають конфлікти між державами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різниця між локальним та глобальним конфліктом (війною)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поняття: «війна», «агресія», «анексія», «локальний конфлікт»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 війни впливають на соціально-економічне становище населення держав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19"/>
              </w:numPr>
              <w:spacing w:before="120" w:after="0" w:line="240" w:lineRule="auto"/>
              <w:ind w:left="179" w:hanging="179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визначати причини і наслідки військових конфліктів Стародавнього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складати хронологічну таблицю війн, називати та показувати на карті місця вирішальних битв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значення війн в історії людства, мати особисте ставлення до війни як засобу вирішення суспільних проблем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5.1.2-4]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Війни у Стародавньому світі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(лекція з елементами бесіди, робота з картою). Групова робота (створення алгоритму складання опису історичних подій). Індивідуальна робота (пояснення свого ставлення до історичних фактів і осіб – Дарія І, Алекс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андра Македонського). Рольова гра «Екскурсоводи» (уявити себе істориком – екскурсоводом та провести уявну екскурсію музеєм Стародавнього світу).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28-29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причини та наслідки демографічних змін та міграційних процесів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хронологіч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ні межі Великого переселення народів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1.2.3-4]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напрямки Великого переселення народів і розселення слов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 xml:space="preserve">’ян.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1.2.2-1]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передумови Великої грецької колонізації та Великого переселення народів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розселення давніх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слов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ян поза межі території історичної прабатьківщини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формування передумов для державності в давніх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слов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ян як результат розселення, господарського (землеробство) і культурного розвитку.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показати на карті історико-г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еографічні об’єкти та історико-демографічні процеси античної цивілізації (античні міста, держави, напрямки Великої грецької колонізації, Великого переселення народів та ін)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усвідомлення значення географічного чинника в історії л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юдства, зв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язок людини і природи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Велике переселення народів. Розселення слов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ян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(ознайомлення з матеріалом, виконання тренувальних вправ, бесіда). Групова робота («Пошук інформації» - командний пошук інформації, що доповню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є матеріал домашнього завдання, а потім відповіді на запитання). Індивідуальні завдання (робота з термінами, поняттями, хронологічні завдання). Робота з картою. </w:t>
            </w:r>
          </w:p>
        </w:tc>
      </w:tr>
      <w:tr w:rsidR="00DB287D">
        <w:trPr>
          <w:jc w:val="center"/>
        </w:trPr>
        <w:tc>
          <w:tcPr>
            <w:tcW w:w="14741" w:type="dxa"/>
            <w:gridSpan w:val="4"/>
          </w:tcPr>
          <w:p w:rsidR="00DB287D" w:rsidRDefault="00766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РОЗДІЛ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СУСПІЛЬСТВО І СОЦІАЛЬНІ ПРОЦЕСИ В КРАЇНАХ СТАРОДАВНЬОГО СВІТУ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30-31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основні релігії Стародавнього світу (Єгипту, Греції, Риму, Китаю, Індії)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5.3.1-1]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сутність міфології, її зв’язок з релігійними віруваннями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5.3.1-1]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сутність, причини і наслідки реформи Ехнатона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1.2.3-1]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основні положення буддизму, конфуціанства, індуїзму, юдаїзму, зороастризму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2.2.2-3]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вплив релігій на розвиток стародавніх держав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2.2.1-1];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«міф», «міфологія», «пантеон», «індуїзм», «буддизм», «конфуціанство», «індуїзм», «зороастризм», «політеїзм», «монотеїзм»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які культури існували у стародавніх народів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вірувань народів стародавнього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світу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2.1.2-2]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складати розповідь про вірування стародавніх єгиптян, греків, римлян, китайців, індусів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2.3.1];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визначати основні положення буддизму, індуїзму, іудаїзму, зороастризму, конфуціанства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2.3.1]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визначати основні положе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ння релігійної реформи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Ехнатона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порівнювати різні релігійні вірування народів Стародавнього світу, визначати їхні спільні та відмінні риси.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3.2.1-4];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усвідомлювати особливості релігійного світогляду стародавньої людини та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значення релігії в історії цивілізацій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Міф і міфологія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Індивідуальна робота (складання таблиць, підготовка презентацій, постерів, лепбуків). Групова робота (практична робота – порівняння релігійних вірувань Стародавнього світу). Спілкуван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ня в колі – розповідь міфів. Робота в командах. Презентація учнівських проєктів.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32-33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Релігії Стародавнього світу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34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Релігія в житті суспільства. Релігійні громади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виникнення християнства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3.3.2];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час зародження й утвердження християнства, визнання християнства державною релігією Римської імперії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3.3.2];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життєпис Ісуса Назаретянина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виникнення церкви;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та важливість релігійної терпимості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хронологічні ме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жі проведення та наслідки Нікейського собору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основні причини виникнення і поширення християнства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3.3.2];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основа християнського віровчення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«християнство», «месія», «апостол», «церква», «церковна ієрархія», «патріарх», «єпископ», «апокрифи», «канон», «собор», «едикт», «Символ віри»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гонінь на християн в Римі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основні постанови та історичне значення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Нікейського собору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називати основні постулати християнського віровчення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охарактеризувати церковну ієрархію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визначати основні положення, затверджені на Нікейському соборі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у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свідомлювати значення християнства для формування європейської цивілізаці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Виникнення християнства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Індивідуальна робота (робота з джерелом, навчальним текстом. Виконання самостійних робіт). Групова робота (читання уривків, обговорення, скла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дання біографічних нотаток). Колективна робота – виконання групових завдань, обговорення, евристична бесіда.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36-37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розвиток освіти, науки і мистецтва Стародавнього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5.1.3-3];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Сім чудес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основні пам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ятки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культури Стародавнього світу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Поява писемності як ознаки цивілізації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розвитку культури Стародавнього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поняття «ієрогліф», «клинопис», «пергамент», «філософія», «академія», «софіст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и», «риторика», «епос», «трагедія»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before="120" w:after="0" w:line="228" w:lineRule="auto"/>
              <w:ind w:left="153" w:hanging="153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учення софістів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ідентифікувати та охарактеризувати Сім чудес світу, вказувати на карті їх місцезнаходження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розрізняти та описувати пам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ятки мистецтва Стародавнього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значення писемності, освіти та мистецтва для розвитку цивілізації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3.2.2-1];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Культура Стародавнього світу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Практична робота. Групова робота – дослідження у групах Семи чудес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світу. Обговорення. Індивідуальна робота – складання ментальної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карти «Освіта, наука і мистецтво Стародавнього світу». Вправа «Опис пам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ятки мистецтва».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898" w:type="dxa"/>
            <w:gridSpan w:val="2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>Практичне заняття №1: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«Зародження та розвиток людства. Становлення держав: економіка, релігія, культура».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39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898" w:type="dxa"/>
            <w:gridSpan w:val="2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>Урок контролю та корекції навчальних досягнень учнів за темами: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«Вступ. Поняття «Первісність», «Стародавній світ» та «Середні віки». Періодизація всесвітньої історії»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; «Первісне суспільство і Стародавній світ». Тематичне оцінювання</w:t>
            </w:r>
          </w:p>
        </w:tc>
      </w:tr>
      <w:tr w:rsidR="00DB287D">
        <w:trPr>
          <w:jc w:val="center"/>
        </w:trPr>
        <w:tc>
          <w:tcPr>
            <w:tcW w:w="14741" w:type="dxa"/>
            <w:gridSpan w:val="4"/>
          </w:tcPr>
          <w:p w:rsidR="00DB287D" w:rsidRDefault="00766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СЕРЕДНЬОВІЧНІ ДЕРЖАВИ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40-41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падіння Західної Римської імперії та його наслідки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хронологічні межі існування Франкського королівства, час утворення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Франкської та Візантійської імперій, виникнення ісламу</w:t>
            </w:r>
          </w:p>
          <w:p w:rsidR="00DB287D" w:rsidRDefault="0076632A">
            <w:pPr>
              <w:pStyle w:val="ListParagraph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[9 ГІО 1.2.1-2];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територія «варварських королівств», імперія Карла Великого, напрямки завойовницьких походів арабів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поняття «варварське королівство», «халіфат», «іслам», «екс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пансія»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як формувалися середньовічні імперії та у чому їх специфіка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показувати на карті «варварські» королівства, імперію Карла Великого, Візантію, напрямки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завойовницьких походів арабів, Арабський халіфат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[9 ГІО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2.1.1];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 організацію влади у «варварських королівствах», Франкській та Візантійській імперіях, перших Арабських халіфатах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визначати причини і наслідки розпаду імперії Карла Великого, виникнення ісламу й арабської експансії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9 ГІО 2.2.3-1];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ціннісні та світоглядні особливості мешканців середньовічних імперій, мати особисте ставлення до такого типу держави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4.3.1];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Середньовічні імперії. Візантійська імперія – наступниця Риму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(пояснення, обговорення, порівняння, аналіз). Групова робота (вивчення організації влади у Франкській та Візантійській імперіях, перших Арабських халіфатах, порівняння, створення графічного зображення інформації). Індивідуальна робота (ро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бота з історичними джерелами (документами), робота з картою). Вправа «Маркування тексту».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42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Франкська імперія на Заході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43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Арабський халіфат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44</w:t>
            </w:r>
          </w:p>
          <w:p w:rsidR="00DB287D" w:rsidRDefault="00DB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Священна Римська імперія та її сусіди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час утворення Київської держави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(Русі-України), дати підписання русько-візантійських договорів</w:t>
            </w:r>
          </w:p>
          <w:p w:rsidR="00DB287D" w:rsidRDefault="0076632A">
            <w:pPr>
              <w:pStyle w:val="ListParagraph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[9 ГІО 1.1.2-1];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території розселення слов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янських племен на теренах України, напрямки походів князів Аскольда, Олега, Ігоря, Святослава, Володимира Великого, Ярослава Мудрого, Володимира Моном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аха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1.2.3-4];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роки правління князів Володимира Великого та Ярослава Мудрого, дати впровадження християнства як державної релігії, розгрому печенігів під Києвом, час зведення Софійського собору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процеси, що сприяли виникнен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ня держави на землях Русі-України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«династія», «дружина», «данина», «полюддя»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історичне значення впровадження християнства як державної релігії Київської держави (Русі-України), кодифікації звичаєвого права (укладення «Руської правди»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5.1.4-1];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основні реформи великих князів Русі-України та їхні наслідки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особли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вості міжнародного становища Русі-України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3.2.2-2];</w:t>
            </w:r>
          </w:p>
          <w:p w:rsidR="00DB287D" w:rsidRDefault="00DB287D">
            <w:pPr>
              <w:pStyle w:val="ListParagraph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розташовувати в хронологічній послідовності відомості про правління князів Олега, Ігоря, Ольги, Святослава, Володимира Великого та Ярослава Мудрого, Володимира Мономаха, хрещення Русі та р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озбудову Київської митрополії, боротьбу русичів з печенігами та половцями, кодифікацію руського звичаєвого права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1.1.3];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показати на карті територію Київської держави (Русі-України) за правління руських князів Олега, Ігоря, Ольги, Святослава, Володи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мира Великого та Ярослава Мудрого, Володимира Мономаха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визначити причини впровадження християнства як державної релігії Київської держави (Русі-України)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історію Русі-України як частину історії європейського Середньовіччя, ціннісні і світоглядні особливості давніх слов’ян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6.2.1-1]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Русь від Аскольда до Святослава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(пояснювально-ілюстративний виклад матеріалу). Групова ро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бота («Коло ідей»). Робота в малих групах з документом («Руська Правда»). Індивідуальна робота (робота з картою, складання історичного портрету князів). Складання хронологічної таблиці.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46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Русь за Володимира та Ярослава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47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Русь від Ярославичів до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Володимира Мономаха та Мстислава Володимировича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причини, наслідки та особливості політичної роздробленості у різних регіонах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«політична роздробленість»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розташовувати в хронологічній послідовності відомості про формування середньовічних держав (від розробленості до станово-представницьких монархій або республік)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1.3.1];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характеризувати причини і наслідки політичної роздробленості у країнах Європи т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а Азії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універсальність окремих етапів розвитку суспільства протягом історії людства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4.1.3-1].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Політична роздробленість середньовічних держав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(пояснення, відеофайли, обговорення). Індивідуал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ьна робота (робота з картою, створення хронологічної таблиці або шкали часу). Групова робота (ланкова робота – учні об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єднані у постійні три групи для розв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’язання конкретних навчальних завдань, вправа «Питання-відповідь»).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49-50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як і де вин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икли середньовічні держави кочовиків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час утворення «Золотої Орди»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розвитку середньовічних держав кочовиків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2.1.1-4];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межі розселення хозар, булгар, печенігів, половців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2.1.1-4];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наслідки панування монголів (Золотої Орди) для суспільств Східної Європи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«каганат», «Золота Орда»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зв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язок середньовічних держав кочовиків з історією Русі-України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5.2.2-3];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показувати на карті території Золотої Орди, Хозарського і Аварського каганатів, напрямки походів монголів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визначати особливості розвитку середньовічних держав кочовиків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6.3.1-4];</w:t>
            </w:r>
          </w:p>
          <w:p w:rsidR="00DB287D" w:rsidRDefault="0076632A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охарактеризувати зовнішньополітичні стосунки між кочо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вими середньовічними державами та Руссю-Україною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ціннісні і світоглядні особливості мешканців держав кочовиків, цивілізаційні особливості такого типу держав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4.1.1];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Середньовічні держави кочовиків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(пояснення, обговорення, порівняння, аналіз). Індивідуальна робота (маркування тексту за допомогою позначок – використовувати позначки «+», «-», «?»). Вправа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«Естафета», робота з картою, складання мапи думок, вправа «Кластер»). Підготуват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и проєкт на тему: «Причини перемог та особливості зовнішньої політики Монголів».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898" w:type="dxa"/>
            <w:gridSpan w:val="2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>Практичне заняття №2: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«Становлення та розвиток середньовічних імперій»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52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898" w:type="dxa"/>
            <w:gridSpan w:val="2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>Урок контролю та корекції навчальних досягнень учнів за темою: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«Середньовічні держави». Тематичне оцінювання</w:t>
            </w:r>
          </w:p>
        </w:tc>
      </w:tr>
      <w:tr w:rsidR="00DB287D">
        <w:trPr>
          <w:jc w:val="center"/>
        </w:trPr>
        <w:tc>
          <w:tcPr>
            <w:tcW w:w="14741" w:type="dxa"/>
            <w:gridSpan w:val="4"/>
          </w:tcPr>
          <w:p w:rsidR="00DB287D" w:rsidRDefault="00766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ДЕРЖАВИ РОЗВИНЕНОГО ТА ПІЗНЬОГО СЕРЕДНЬОВІЧЧЯ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53-54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дати та основні події хрестових походів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1.1.3-3];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і наслідки хрестових походів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та хронологічні межі Реконкісти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передумови та час створення Іспанського королівства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5.1.4-1];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мотиви хрестових походів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1.1.3-3];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роль чернечих лицарських орденів (Тевтонського, Лівонського та ордену Мечоносців) у християнізації Східної Європи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1.1.3-3];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економічного та політичного розвитку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окремих королівств на Піренеях. Утворення єдиного Іспанського королівства 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«зовнішня колонізація», «Реконкіста», «духовно-лицарські ордени», «хрестові походи», «теократія»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визначати наслідки хрестових походів, Реконкісти;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обґрунтовувати думку щодо взаємозв’язку зовнішньої колонізац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ії та розв’язання цивілізаційних конфліктів 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показувати на карті території Королівства Іспанія, італійських торговельних республік, напрямки хрестових походів і держави хрестоносців, торговельні шляхи, якими користувались італійські міста-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держави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значення міжцивілізаційних контактів і конфліктів у Середньовіччі та сучасному світі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5.3.1-1].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Зовнішня колонізація. Хрестові походи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(історичний диктант, розповідь, пояснення, ілюст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рування тощо). Індивідуальна робота (графічна робота, опис історичного джерела, робота з картою). Групова робота (робота в парах «Взаємні питання», «Щоденник подвійних нотаток» - сформувати основні поняття уроку, підсумок уроку). Робота в групах – опрацюва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ння понять. Робота з текстом – маркування.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55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Реконкіста та утворення Іспанського королівства. Німецький натиск на Схід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56-57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Станово-представницькі монархії в Європі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і наслідки норманського завоювання Англії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[9 ГІО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6.1.3-1];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дати початку скликання англійського парламенту та Генеральних штатів у Франції, ухвалення Великої хартії вольностей, Грюнвальдської битви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процес утворення Польського, Угорського, Великого князівства Литовського та Королівства Рус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ького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території середньовічних Польщі, Угорщини, Англії, Франції, Іспанії, Королівства Руського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2.1.1-4];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соціально-економічного, політичного та культурного розвитку Королівства Руського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становища українських земель у складі Королівства Польського та ВКЛ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«станово-представницька монархія», «династична унія»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політичної централізації держав Західної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Європи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значення формулювання принципу недоторканості особи для становлення правової культури європейської цивілізації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розташовувати в хронологічній послідовності відомості про формування середньовічних держав (від роздробленості до ста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ново-представницьких монархій або республік), утворення Англії, Франції, Іспанії, Польського, Угорського королівств, Королівства Руського, Великого князівства Литовського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1.1.3-1];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показувати на карті території Королівства Іспанія, Королівства Франц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ія, Королівства Англія, території Польського, Угорського, Великого князівства Литовського, Королівства Руського, місце Грюнвальдської битви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описувати і порівнювати організацію влади і суспільства у станово-представницьких монархіях та торг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овельних містах-державах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1.2.3-4];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роль і місце держави в історії європейського суспільства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4.1.1-2];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Французьке королівство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(обговорення, порівняння, оцінка, перегляд відео- та фото документів). Гру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пова робота («Ажурна пилка»). Вправа «Естафета». Індивідуальна робота – створення порівняльної таблиці, укладання історичного словника.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60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Англійське королівство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61-62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Держави Центральної Європи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63-64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Королівство Руське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65-66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Українські землі в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складі Королівства Польського, Великого князівства Литовського, Руського та Жемайлійського і Угорського королівства.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67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процес утворення Московського князівства, Кримського ханства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території середньовічних Московської держави та Кримського ханства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2.1.1-4];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«боярська республіка», «васалітет», «султан», «хан», «ханство», «курултай», «східна деспотія»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держав східного типу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1.1-4];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зовнішньополітична експансія Московської держави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становища українських земель у складі держав східного типу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показувати на карті територію Московського князівства, Кримського ханства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 напрями внутрішньої й зовнішньої політики Івана ІІІ, Хаджи Герая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[9 ГІО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4.1.1-2];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визначати особливості розвитку Московської держави та Кримського ханства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усвідовлення особливості цінностей та світогляду мешканців держав східного типу та їх вплив на подальший розвиток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6.1.1-2].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Держави «східного типу». Князівство Московське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(історичний диктант, розповідь, пояснення, ілюстрування). Ін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дивідуальна робота (графічна робота, опис історичного джерела, робота з картою). Групова робота (робота в парах «Взаємні питання», «Щоденник подвійних нотаток». Складання графічного зображення внутрішньої й зовнішньої політики правителів. Маркування тексту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68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Крим у Середньовіччі. Кримське ханство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trHeight w:val="1400"/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69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Утворення Османської імперії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trHeight w:val="1400"/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70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Країна. Народ. Етнос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71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898" w:type="dxa"/>
            <w:gridSpan w:val="2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>Практичне заняття №3: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«Становлення та розвиток держав розвиненого та пізнього Середньовіччя»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72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898" w:type="dxa"/>
            <w:gridSpan w:val="2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 xml:space="preserve">Урок контролю та корекції навчальних </w:t>
            </w: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>досягнень учнів за темою: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«Становлення та розвиток держав розвиненого та пізнього Середньовіччя». Тематичне оцінювання </w:t>
            </w:r>
          </w:p>
        </w:tc>
      </w:tr>
      <w:tr w:rsidR="00DB287D">
        <w:trPr>
          <w:jc w:val="center"/>
        </w:trPr>
        <w:tc>
          <w:tcPr>
            <w:tcW w:w="14741" w:type="dxa"/>
            <w:gridSpan w:val="4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РОЗДІЛ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ЕКОНОМІКА І СУСПІЛЬСТВО СЕРЕДНЬОВІЧЧЯ. СОЦІАЛЬНІ ПРОЦЕСИ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73-74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основі світогляду середньовічної людини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[9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ГІО 5.1.1-4];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179" w:hanging="142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відношення середньовічної людини до природи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[6 ГІО 2.2.2-1];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стани середньовічного суспільства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форми землеволодіння у Середньовіччі.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особливості залежності середньовічної людини і природи;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та наслідки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поширення хвороб та епідемій у Середньовіччі;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«феодалізм», «васалітет», «бенефіцій», «феод», «сеньйорія», «манор», «рента»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як відбувалося ускладнення соціальної структури суспільства, з чим пов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 xml:space="preserve">’язані ці процеси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 xml:space="preserve">причини внутрішньої колонізації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обґрунтовувати сутність зв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язку людини і природи у Середньовіччі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4.2.1-2];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визначати, як змінювалася кількість населення та рівень життя людини у середні віки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5.1.2-3];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називати та охар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актеризувати стани середньовічного суспільства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3.1.2-2];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пояснити відмінності й особливості різних форм середньовічного землеволодіння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4.1.2-2];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вказати наслідки внутрішньої колонізації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значення географічного і кліматичного чинників у житті суспільства, їх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впливи на історію людства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4.1.1-1];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залежність структури суспільства від конкретних історичних умов його існування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5.1.1-2].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Людина і природа в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Середньовіччі. Стани середньовічного суспільства. Феодалізм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(історичний диктант, розповідь, пояснення, ілюстрування). Індивідуальна робота (робота з поняттями, укладання історичного словника, робота з текстом – маркування). Групова робот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а (робота в парах). Робота в групах.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75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Соціальний статус. Влада.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76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становища стану духівництва у середньовічному суспільстві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179" w:hanging="179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поняття, час виникнення та сутність інвеститури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3.2.2-2]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сутність, дати проведення та наслідки клюнійської та григоріанської реформ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дати заснування та особливості діяльності середньовічних чернечих орденів (бенедиктинці, бернардинці, цистерціанці)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5.3.2-4];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поняття «духівництво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», «ченці», «чернецький орден», «інвеститура», «парафія»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станове суспільство як суспільство з ієрархічною вибудованою соціальною структурою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охарактеризувати соціальне становище і роль духівництва в середньовічному суспільстві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6.1.3];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пояснити, чому духівництво було «першим станом» у часи Середньовіччя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6.1.3];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скласти графічне або усне повідомлення з відображенням основних подій б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оротьби за інвеституру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6.1.3];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охарактеризувати особливості життя та суспільного становища ченців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6.1.3-1];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назвати основні чернечі ордени Середньовіччя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6.1.3-1];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пояснювати причини і наслідки клюнійської та григоріанської реформ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[9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ГІО 6.1.3-1];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роль і місце церкви у житті середньовічної людини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5.1.1-2].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Духівництво: «ті, хто молиться». Християнська церква в житті середньовічного суспільства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(евристична бесіда). Індивідуальна робота (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робота з поняттями, бесіда). Групова робота (робота над єдиним завданням у малих групах керованими лідерами).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77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стани середньовічного суспільства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6.3.1-4];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феодалізм як політико-правова система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[9 ГІО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5.1.1];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місце лицарства у системі суспільства, особливості їх побуту та культури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походження та суспільне становище родової аристократії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5.1.3-3];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особливість взаємин «сеньйор-васал»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5.1.3-3];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сутність і особливості феодально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ї системи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5.1.3-3];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 повсякденне і культурне життя лицарського стану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5.1.4-2];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пояснювати причини і наслідки формування принципу васалітету в середньовічному суспільстві;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пояснювати сутність феодалізму як політико-правової системи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5.1.4-2];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усвідомлення системи правових відносин у суспільстві як ознаки цивілізації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5.1.1-2];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Лицарство: «ті, хто воює»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(історичний диктант, розповідь,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пояснення, ілюстрування тощо). Індивідуальна робота (робота з поняттями, укладання історичного словника, робота з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текстом). Групова робота (робота в парах, підготовка проєкту).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78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війни епохи Середньовіччя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6.1.3-3];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час і перебіг монгольських завоювань, Столітньої війни, османських завоювань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6.2.1-3];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поняття: «війни культур», «міжусобна війна»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і наслідки монгольських завоювань, столітньої війни, османських завоювань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.2.1-4];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зміни карти Європи/світу внаслідок війни та завоювань доби Середньовіччя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2.1.1-3].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показувати на карті території османських завоювань, напрямки монгольських завойовницьких походів, місця визначних битв Столітньої війни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пояснювати причини початку середньовічних війн та завоювань, аналізувати їх наслідки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3.1.2];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роль і значення війн як засобу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вирішення соціально-політичних чи цивілізаційних конфліктів, мати особисте ставлення до такого з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асобу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5.1.1-1].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Середньовічні війни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(пояснення, відеофайли, обговорення). Індивідуальна робота (робота з картою, створення синхронологічної таблиці). Групова робота (ланкова робота, дебати).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79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становища стану селянства у середньовічному суспільстві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риси господарства середньовічного селянина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та основні причини виникнення селянської громади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2.1.1-3].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поняття «селянська громада», «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невільництво», «вілани»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труднощів у житті селянина, його залежне становище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формування та утворення сільських громад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2.3.1];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неоднорідність селянських общин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описувати повсякденне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життя селянської господи</w:t>
            </w:r>
          </w:p>
          <w:p w:rsidR="00DB287D" w:rsidRDefault="0076632A">
            <w:pPr>
              <w:pStyle w:val="ListParagraph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[6 ГІО 4.2.1-2];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характеризувати особливості соціального становища селянина у середньовічному суспільстві</w:t>
            </w:r>
          </w:p>
          <w:p w:rsidR="00DB287D" w:rsidRDefault="0076632A">
            <w:pPr>
              <w:pStyle w:val="ListParagraph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[6 ГІО 4.2.1-2];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порівнювати стани, застосовуючи різні критерії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4.2.2];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усвідомлювати особливості цінностей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і світогляду середньовічного селянина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4.2.2].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Селяни: «ті, хто працює»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(обговорення, порівняння, оцінка, перегляд відео). Практична робота. Робота в групах, парах. Індивідуальні завдання.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80-81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найбільші міста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Європи, торгівельні шляхи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6.3.1-4];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система міського управління (Магдебурзьке право)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«цех», «майстер», «підмайстер», «учень», «гільдія», «лихварство», «міська комуна», «магдебурзьке право»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виникнен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ня і розвиток середньовічних міст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і наслідки боротьби середньовічних міст за самоврядування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особливості світогляду та повсякденного життя жителів міст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взаємозв’язок між містом і селом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[9 ГІО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2.1.2-1]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показувати на карті найбільші міста Європи, основні торгівельні шляхи Середньовіччя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 та графічно зображувати систему міського управління при магдебурзькому праві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пояснювати, як виникали цехи, особливості праці цехових робітників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 зміни у повсякденному житті, світогляді, картині світу мешканців міста 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усвідомлювати ціннісні та світоглядні особливості мешканців середньовічно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го міста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5.1.1-4];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Середньовічне місто і його мешканці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(евристична бесіда). Індивідуальна робота (робота з поняттями, бесіда, складання схеми міського управління, робота з картою). Групова робота – робота з описом середньовічного м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іста – підготовка виступів груп за заданою темою.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82-83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стани суспільства Русі-України;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найбільші міста Русі-України, торговельні шляхи;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форми залежності у Русі-Україні.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«бояри», «боярське землеволодіння», «смерд», «дружина», «холопи», «закупи», «рядовичі», особливості християнізації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схожість та відмінність між західноєвропейськими феодалами та руськими дружинниками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5.2.2-2];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неоднорідність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селянського стану у Русі-Україні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5.2.2-1];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 стани суспільства Русі-України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5.2.2-4];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описувати побут та знання селянства, духівництва, дружинників, бояр, князів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 особливості міст Русі-України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5.1.4-3];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суспільство Русі-України як складову частину суспільства середньовічної Європи, становища православного духівництва та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його роль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5.1.4-3];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Особливості суспільств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а Русі-України та руських земель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(пояснення, обговорення, порівняння, аналіз). Індивідуальна робота (маркування тексту). Групова робота – порівняння побуту селянства, духівництва, дружинників, бояр, князів. Створення соціальної піраміди.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Написання есе: «Один день із життя середньовічного селянина/священника/воїна/боярина».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84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напрямки руху кочовиків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особливості суспільної організації кочових народів</w:t>
            </w:r>
          </w:p>
          <w:p w:rsidR="00DB287D" w:rsidRDefault="0076632A">
            <w:pPr>
              <w:pStyle w:val="ListParagraph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роль торгівлі і ремесла у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житті кочовиків</w:t>
            </w:r>
          </w:p>
          <w:p w:rsidR="00DB287D" w:rsidRDefault="0076632A">
            <w:pPr>
              <w:pStyle w:val="ListParagraph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повсякденне життя, побут і культура кочовиків </w:t>
            </w:r>
          </w:p>
          <w:p w:rsidR="00DB287D" w:rsidRDefault="0076632A">
            <w:pPr>
              <w:pStyle w:val="ListParagraph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[9 ГІО 2.2.3-1];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маршрути руху кочовиків на карті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соціальна структура та побут кочових народів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5.1.2-3];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порівняння кочових та землеробських народів за різними критеріями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5.1.2-3];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усвідомлення ціннісних та світоглядних особливостей суспільств середньовічних кочовиків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5.1.2-3].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Суспільство кочовиків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(пояснення, перег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ляд відео, обговорення). Індивідуальна робота (робота з картою, створення хронологічної таблиці або шкали часу). Групова робота (ланкова робота).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85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Людство. «Ми» і «вони». Образ «Іншого».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86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соціальні конфлікти у період Середньовіччя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форми соціальних конфліктів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«конфлікт», «конфронтація», «сторона конфлікту»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відмінності між різними формами соціальних конфліктів, їх причинами та наслідками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нав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одити приклади різних форм конфліктів в середні віки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пояснювати різницю між різними формами соціальних конфліктів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 наслідки соціальних конфліктів для суспільства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пропонувати власні варіанти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шляхів для подолання соціальних конфлікті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невідворотність соціальних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конфліктів у суспільстві, мати особисте ставлення до них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5.1.4-3];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Конфлікти в середньовічному суспільстві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(бесіда, обг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оворення, робота з поняттями). Групова робота (вправа «Занурення»). Індивідуальна робота – складання пам’ятки.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87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898" w:type="dxa"/>
            <w:gridSpan w:val="2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>Практичне заняття №4: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«Суспільство, економіка та повсякдення в Середньовіччі»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88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898" w:type="dxa"/>
            <w:gridSpan w:val="2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 xml:space="preserve">Урок контролю та корекції навчальних досягнень учнів за </w:t>
            </w: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>темою: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«Економіка і суспільство Середньовіччя. Соціальні процеси». Тематичне оцінювання.</w:t>
            </w:r>
          </w:p>
        </w:tc>
      </w:tr>
      <w:tr w:rsidR="00DB287D">
        <w:trPr>
          <w:jc w:val="center"/>
        </w:trPr>
        <w:tc>
          <w:tcPr>
            <w:tcW w:w="14741" w:type="dxa"/>
            <w:gridSpan w:val="4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ХІ. ДУХОВНИЙ СВІТ СЕРЕДНЬОВІЧЧЯ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89-90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основи світогляду середньовічної людини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5.1.1-4];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сімейних стосунків середньовічної людини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ГІО 1.1.2-2];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взаємозв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язок індивіду та суспільства у Середньовіччі.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«чистилище», «чорна смерть», «анафема»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залежності середньовічної людини від природи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та наслідки розповсюдження хвороб та епідемій у Середньовіччі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обґрунтовувати сутність зв’язку людини і природи/людини і релігії у Середньовіччі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1.2.3-3];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визначати, яке місце в житті середньовічної людини посідали діти та родина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характеризувати, як в Середньовіччі людина ставилася до власності й влади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визначати, які права та обов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язки мала середньовічна людина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5.1.4-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відмінності у світогляді та цінностях середньовічної та сучасної людини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5.1.2-4];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Духовний світ середньовічної людини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(пояснення, обговорення, порівняння, аналіз). Практична робота – учнівські проєкти.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Інвідуальна робота –підготувати есе на тему «Європа та епідемії»: боротьба чи співіснування?».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91-92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межі поширення впливу католицької та православної церков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православна церква в Русі-Україні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середньовічні єресі (катари, вальденси, богоміли, Д. Віклеф, Я. Гус, Д. Савонарола)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2.2.2-2];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«єретик», «інквізиція», «анафема», «альбігойці», «Альбігойські війни», «народне християнство»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основні відмінності між к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атолицизмом і православ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'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ям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роль вчення Томи Аквінського у формуванні європейської правової системи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формування та основні постулати вчень Д. Віклефа, Я.Гуса, Д. Савонароли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як були пов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язані у Середн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ьовіччі держава і церква;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причини кризових явищ всередині церков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показати на карті межі поширення впливу католицької і православної церков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обґрунтовано оцінити вплив середньовічної церкви на культуру й освіту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ІО 1.3.2-2];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охарактеризувати основні положення вчень Д. Віклефа, Я. Гуса, Д. Савонароли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1.3.2-3];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постійні зміни у світогляді людини протягом історії та невідворотність ціннісних змін з плином часу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Католицька і православна церкви у пізньому Середньовіччі. Середньовічні єресі та боротьба з ними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(пояснення, відеофайли, обговорення). Індивідуальна робота (робота з картою, створення хронологічної таблиці або шкали часу, складання істори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чного портрету Д. Віклефа, Я. Гуса, Д. Савонароли). Групова робота – опрацювання в групах документів, визначення впливу середньовічної церкви на культуру й освіту.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93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історія та період виникнення ісламу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основні особливості ісламської релігії та культури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«іслам», «пророк», «Коран», «хіджра», «рамадан»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місце арабської культури у світовій культурній традиції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причини швидкого поширення ісл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аму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5.3.2-4];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обґрунтовано оцінити вплив арабської культури на культуру народів Європи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5.3.2-4];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визначати особливості ісламської культури, основні догмати ісламу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1.2.2-4];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особливості цінностей та світогляду людини ісламської цивілізації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4.2.3-2];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Іслам у Середньовіччі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(пояснення, відеофайли, обговорення). Індивідуальна робота – складання пам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ятки. Групова робота (ланкова робота).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94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виникнення, розповсюдження та основні вчення середньовічної філософії (П. Абеляр, Б. Клеровський, Т. Аквінський, Аверроес, Ф. Асизький, Д. Гусман)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5.2.2-2];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схоластика як синтез філософії та раціоналізму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5.2.2-3];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богословської думки у православному світі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5.2.2-3];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поняття «схоластика», «богослов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я», «теологія», «томізм»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основні напрями філософської та богословської думки періоду Середньовіччя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5.3.1-1];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вплив сер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едньовічної філософії на людину і суспільство, формування уявлень про світ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6.1.2-3];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роль вчення Томи Аквінського у формуванні європейської правової системи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6.2.1-3];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історичне значення наукових праць (відкриттів і винаходів) Роджера Бекона,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єра Абеляра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6.2.1-3];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визначати основні напрями філософської й богословської доби Середньовіччя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6.2.1-7];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 вчення філософів (П. Абеляр, Б. Клеровський, Т. Аквинський, Аверроес, Ф. Асизький, Д. Гусман)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6.2.1-7]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постійні зміни у світогляді людини протягом історії та невідворотність ціннісних змін з плином часу.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5.3.2-1];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Богословська думка у Середньовіччі. Схоластика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(обговорення, порівняння, вирішення проблемни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х питань, евристична бесіда). Індивідуальна робота (робота з поняттями, складання історичного портрету). Групова робота (робота з критичного опрацювання історичних джерел різних типів у групах). Робота з підручником, читання вголос, відповіді на запитання.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95-96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Світові релігії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97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університетські центри Середньовіччя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6.1.3-1];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основні наукові й технічні досягнення Середньовіччя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6.1.3-2];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час та наслідки винайдення книгодрукування</w:t>
            </w:r>
          </w:p>
          <w:p w:rsidR="00DB287D" w:rsidRDefault="0076632A">
            <w:pPr>
              <w:pStyle w:val="ListParagraph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[9 ГІО 6.1.3-3];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освіта і наука в Арабському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Халіфаті, Китаї, Індії</w:t>
            </w:r>
          </w:p>
          <w:p w:rsidR="00DB287D" w:rsidRDefault="0076632A">
            <w:pPr>
              <w:pStyle w:val="ListParagraph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[9 ГІО 6.1.3-3];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поняття «університет», «сім вільних мистецтв»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1.2.1-1];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значення книгодрукування для розвитку європейської культури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історичне значення технічних досягнень Середньовіччя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відкриття і винаходи Йоганна Гутенберга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2.2.1-1];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відмінності та схожі риси у європейській та неєвропейській науці та освіті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3.2.1-4];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розташовувати в хронологічній послідовності відомості про появу університетів, книгодрукування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1.1.2-2];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показувати на карті університетські центри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визначати причини і наслідки виникнення університетів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1.1.3-1];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усвідомлення цінності освіти, науки та мистецтва у житті суспільства та їх впливи на його розвиток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5.1.1-1].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Середньовічна освіта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(пояснювально-ілюстративний виклад матеріалу). Групова робота («Коло ідей»). Індивідуальна робота – р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обота з картою, робота з поняттями, укладання хронологічної таблиці.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98</w:t>
            </w:r>
          </w:p>
        </w:tc>
        <w:tc>
          <w:tcPr>
            <w:tcW w:w="5223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хронологічні межі та особливості архітектурних стилів (романська, готична хрестово-купольна архітектура)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1.3.1-3];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особливості середньовічної літератури, мистец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тва, живопису та скульптури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1.3.2-2].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поняття «вітраж», «мозаїка», «фреска», «пергамент», «інкунабули», «романський стиль», «готичний стиль», «літопис», «хроніка», «каліграфія»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[9 ГІО 1.3.2-1];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арабо-мусульманської архітектури та мистецтва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1.3.2-3];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мистецьких та літературних традицій Русі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2.1.1-2];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зв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язки західних та східних традицій у культурі, освіті, побуті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5.2.2-1];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розпізнавати будівлі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(храми) романського, готичного, візантійського стилів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5.3.1-2];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визначати особливості середньовічної літератури, мистецтва, живопису та скульптури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5.3.2-1];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порівнювати західні та східні взірці культури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цінність освіти, науки та мистецтва у житті суспільства та їх впливи на його розвиток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6.2.1-7].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Середньовічна архітектура і мистецтво</w:t>
            </w:r>
          </w:p>
        </w:tc>
        <w:tc>
          <w:tcPr>
            <w:tcW w:w="5056" w:type="dxa"/>
            <w:vMerge w:val="restart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Фронтальна робота (пояснення, відеофайли, обговорення). Індивідуальна робота (робота з пам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яиками арх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ітектури романського і готичного стилів). Вправа «Екскурсоводи». Групова робота – робота з документами.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99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Освіта та виховання впродовж історії</w:t>
            </w:r>
          </w:p>
        </w:tc>
        <w:tc>
          <w:tcPr>
            <w:tcW w:w="5056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100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898" w:type="dxa"/>
            <w:gridSpan w:val="2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>Практичне заняття № 5: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«Духовний світ середньовічного суспільства»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101</w:t>
            </w:r>
          </w:p>
        </w:tc>
        <w:tc>
          <w:tcPr>
            <w:tcW w:w="5223" w:type="dxa"/>
            <w:vMerge/>
          </w:tcPr>
          <w:p w:rsidR="00DB287D" w:rsidRDefault="00DB28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898" w:type="dxa"/>
            <w:gridSpan w:val="2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 xml:space="preserve">Урок контролю та корекції </w:t>
            </w:r>
            <w:r>
              <w:rPr>
                <w:rFonts w:ascii="Times New Roman" w:eastAsia="Calibri" w:hAnsi="Times New Roman" w:cs="Times New Roman"/>
                <w:b/>
                <w:i/>
                <w:szCs w:val="28"/>
                <w:lang w:val="uk-UA"/>
              </w:rPr>
              <w:t>навчальних досягнень учнів за темою: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«Духовний світ Середньовіччя». Тематичне оцінювання</w:t>
            </w:r>
          </w:p>
        </w:tc>
      </w:tr>
      <w:tr w:rsidR="00DB287D">
        <w:trPr>
          <w:jc w:val="center"/>
        </w:trPr>
        <w:tc>
          <w:tcPr>
            <w:tcW w:w="14741" w:type="dxa"/>
            <w:gridSpan w:val="4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Х. УЗАГАЛЬНЕННЯ. СПАДЩИНА СЕРЕДНЬОВІЧЧЯ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102-103</w:t>
            </w:r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утворення світових релігій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1.3.1-3];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формування сучасних європейських народів та держав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[9 ГІО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1.3.2-2].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основні риси формування європейських політико-правових традицій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1.3.2-2].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взаємовпливи культур та релігій в історії середньовічної Європи (фронтири)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розвитку міст, міського самоврядування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5.3.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процеси, які призвели до розширення кругозору середньовічної людини, розширили загальну картину світу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6.3.1-1];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характеризувати основні світові релігії, їхні вчення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1.2.3-2];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пояснювати основні події/процеси, що призвели до форм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ування сучасних європейських народів і держав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1.2.3-3];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встановлювати хронологічну послідовність основних подій середньовічної історії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1.1.2-1];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відслідковувати та пояснювати зміни, що відбулися у світогляді, культурі та побуті людини Середнь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овіччя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1.1.3-3];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20" w:hanging="120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сутність європейської цивілізації та її цінностей, значення демократичних і правових ідей в свідомості європейця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4.1.1-1].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Здобутки середньовічної Європи. Криза європейського Середньовіччя.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(евристична бесіда). Індивідуальна робота (робота з поняттями, бесіда). Групова робота (робота над єдиним завданням у малих групах). </w:t>
            </w:r>
          </w:p>
        </w:tc>
      </w:tr>
      <w:tr w:rsidR="00DB287D">
        <w:trPr>
          <w:jc w:val="center"/>
        </w:trPr>
        <w:tc>
          <w:tcPr>
            <w:tcW w:w="620" w:type="dxa"/>
          </w:tcPr>
          <w:p w:rsidR="00DB287D" w:rsidRDefault="007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104-105</w:t>
            </w:r>
            <w:bookmarkStart w:id="0" w:name="_GoBack"/>
            <w:bookmarkEnd w:id="0"/>
          </w:p>
        </w:tc>
        <w:tc>
          <w:tcPr>
            <w:tcW w:w="5223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Базові знання: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особливості суспільного і культурного життя Русі-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України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4.1.1-1];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Розуміння: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взаємозв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язки Русі-України з середньовічними державами Європи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4.1.1-2];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особливості економічного та політичного розвитку Русі-України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4.1.2-1];</w:t>
            </w:r>
          </w:p>
          <w:p w:rsidR="00DB287D" w:rsidRDefault="007663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особливості розвитку культури Русі-України</w:t>
            </w:r>
          </w:p>
          <w:p w:rsidR="00DB287D" w:rsidRDefault="0076632A">
            <w:pPr>
              <w:pStyle w:val="ListParagraph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[9 ГІО 5.1.1-2];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Вміння:</w:t>
            </w:r>
          </w:p>
          <w:p w:rsidR="00DB287D" w:rsidRDefault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>пояснювати взаємозв</w:t>
            </w:r>
            <w:r>
              <w:rPr>
                <w:rFonts w:ascii="Times New Roman" w:eastAsia="Calibri" w:hAnsi="Times New Roman" w:cs="Times New Roman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язок між культурними, соціальними, політичними процесами Русі-України та державами середньовічної Європи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ГІО 1.2.2-1];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Ставлення:</w:t>
            </w:r>
          </w:p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усвідомлювати нерозривність історії Русі-України з історією європейських країн, її роль і місце у європейському світі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[9 Г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ІО 6.2.1-7].</w:t>
            </w:r>
          </w:p>
        </w:tc>
        <w:tc>
          <w:tcPr>
            <w:tcW w:w="3842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Середні віки в історії України</w:t>
            </w:r>
          </w:p>
        </w:tc>
        <w:tc>
          <w:tcPr>
            <w:tcW w:w="5056" w:type="dxa"/>
          </w:tcPr>
          <w:p w:rsidR="00DB287D" w:rsidRDefault="00766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Фронтальна робота (пояснення, обговорення). Індивідуальна робота (створення синхронізованої </w:t>
            </w:r>
            <w:r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 xml:space="preserve">таблиці). Групова робота (ланкова робота). </w:t>
            </w:r>
          </w:p>
        </w:tc>
      </w:tr>
    </w:tbl>
    <w:p w:rsidR="00DB287D" w:rsidRDefault="00DB28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DB287D">
          <w:pgSz w:w="15840" w:h="12240" w:orient="landscape"/>
          <w:pgMar w:top="476" w:right="709" w:bottom="567" w:left="567" w:header="0" w:footer="0" w:gutter="0"/>
          <w:cols w:space="720"/>
          <w:formProt w:val="0"/>
          <w:docGrid w:linePitch="360" w:charSpace="4096"/>
        </w:sectPr>
      </w:pPr>
    </w:p>
    <w:p w:rsidR="00DB287D" w:rsidRDefault="00DB28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287D" w:rsidSect="00DB287D">
      <w:pgSz w:w="12240" w:h="15840"/>
      <w:pgMar w:top="568" w:right="474" w:bottom="709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82A"/>
    <w:multiLevelType w:val="multilevel"/>
    <w:tmpl w:val="B66CD4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3366CD"/>
    <w:multiLevelType w:val="multilevel"/>
    <w:tmpl w:val="09369A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AD463D"/>
    <w:multiLevelType w:val="multilevel"/>
    <w:tmpl w:val="AA96D9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C890AD5"/>
    <w:multiLevelType w:val="multilevel"/>
    <w:tmpl w:val="8F96FB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291092"/>
    <w:multiLevelType w:val="multilevel"/>
    <w:tmpl w:val="CB122FAE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12CB2EB1"/>
    <w:multiLevelType w:val="multilevel"/>
    <w:tmpl w:val="D69A7E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7D5139"/>
    <w:multiLevelType w:val="multilevel"/>
    <w:tmpl w:val="768660CC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7">
    <w:nsid w:val="1EB00DD6"/>
    <w:multiLevelType w:val="multilevel"/>
    <w:tmpl w:val="F6165D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B1A42C3"/>
    <w:multiLevelType w:val="multilevel"/>
    <w:tmpl w:val="F9024C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DCB7C52"/>
    <w:multiLevelType w:val="multilevel"/>
    <w:tmpl w:val="447CA922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0">
    <w:nsid w:val="2FD70452"/>
    <w:multiLevelType w:val="multilevel"/>
    <w:tmpl w:val="F37C84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D27475"/>
    <w:multiLevelType w:val="multilevel"/>
    <w:tmpl w:val="1B62D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5A8486F"/>
    <w:multiLevelType w:val="multilevel"/>
    <w:tmpl w:val="3AAE6EF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5BFE77A0"/>
    <w:multiLevelType w:val="multilevel"/>
    <w:tmpl w:val="055E50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C267219"/>
    <w:multiLevelType w:val="multilevel"/>
    <w:tmpl w:val="D25EFC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9F6445B"/>
    <w:multiLevelType w:val="multilevel"/>
    <w:tmpl w:val="2138AC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04712DB"/>
    <w:multiLevelType w:val="multilevel"/>
    <w:tmpl w:val="2242AB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0A54A6A"/>
    <w:multiLevelType w:val="multilevel"/>
    <w:tmpl w:val="321E36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F20E25"/>
    <w:multiLevelType w:val="multilevel"/>
    <w:tmpl w:val="94CE4D98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9">
    <w:nsid w:val="7A281CD0"/>
    <w:multiLevelType w:val="multilevel"/>
    <w:tmpl w:val="30C8ADAC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6"/>
  </w:num>
  <w:num w:numId="5">
    <w:abstractNumId w:val="18"/>
  </w:num>
  <w:num w:numId="6">
    <w:abstractNumId w:val="4"/>
  </w:num>
  <w:num w:numId="7">
    <w:abstractNumId w:val="11"/>
  </w:num>
  <w:num w:numId="8">
    <w:abstractNumId w:val="19"/>
  </w:num>
  <w:num w:numId="9">
    <w:abstractNumId w:val="8"/>
  </w:num>
  <w:num w:numId="10">
    <w:abstractNumId w:val="14"/>
  </w:num>
  <w:num w:numId="11">
    <w:abstractNumId w:val="17"/>
  </w:num>
  <w:num w:numId="12">
    <w:abstractNumId w:val="13"/>
  </w:num>
  <w:num w:numId="13">
    <w:abstractNumId w:val="3"/>
  </w:num>
  <w:num w:numId="14">
    <w:abstractNumId w:val="15"/>
  </w:num>
  <w:num w:numId="15">
    <w:abstractNumId w:val="16"/>
  </w:num>
  <w:num w:numId="16">
    <w:abstractNumId w:val="1"/>
  </w:num>
  <w:num w:numId="17">
    <w:abstractNumId w:val="0"/>
  </w:num>
  <w:num w:numId="18">
    <w:abstractNumId w:val="5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DB287D"/>
    <w:rsid w:val="0076632A"/>
    <w:rsid w:val="00DB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7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оловок Знак"/>
    <w:basedOn w:val="DefaultParagraphFont"/>
    <w:uiPriority w:val="1"/>
    <w:qFormat/>
    <w:rsid w:val="00E97736"/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paragraph" w:customStyle="1" w:styleId="a0">
    <w:name w:val="Заголовок"/>
    <w:basedOn w:val="Normal"/>
    <w:next w:val="BodyText"/>
    <w:qFormat/>
    <w:rsid w:val="00DB28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DB287D"/>
    <w:pPr>
      <w:spacing w:after="140" w:line="276" w:lineRule="auto"/>
    </w:pPr>
  </w:style>
  <w:style w:type="paragraph" w:styleId="List">
    <w:name w:val="List"/>
    <w:basedOn w:val="BodyText"/>
    <w:rsid w:val="00DB287D"/>
    <w:rPr>
      <w:rFonts w:cs="Lucida Sans"/>
    </w:rPr>
  </w:style>
  <w:style w:type="paragraph" w:styleId="Caption">
    <w:name w:val="caption"/>
    <w:basedOn w:val="Normal"/>
    <w:qFormat/>
    <w:rsid w:val="00DB28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Указатель"/>
    <w:basedOn w:val="Normal"/>
    <w:qFormat/>
    <w:rsid w:val="00DB287D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247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97736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paragraph" w:styleId="Title">
    <w:name w:val="Title"/>
    <w:basedOn w:val="Normal"/>
    <w:uiPriority w:val="1"/>
    <w:qFormat/>
    <w:rsid w:val="00E97736"/>
    <w:pPr>
      <w:widowControl w:val="0"/>
      <w:spacing w:before="363" w:after="0" w:line="240" w:lineRule="auto"/>
      <w:ind w:left="3404" w:right="3423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table" w:customStyle="1" w:styleId="TableNormal1">
    <w:name w:val="Table Normal1"/>
    <w:uiPriority w:val="2"/>
    <w:semiHidden/>
    <w:unhideWhenUsed/>
    <w:qFormat/>
    <w:rsid w:val="00E9773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97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9813</Words>
  <Characters>55938</Characters>
  <Application>Microsoft Office Word</Application>
  <DocSecurity>0</DocSecurity>
  <Lines>466</Lines>
  <Paragraphs>131</Paragraphs>
  <ScaleCrop>false</ScaleCrop>
  <Company>SPecialiST RePack</Company>
  <LinksUpToDate>false</LinksUpToDate>
  <CharactersWithSpaces>65620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2024-09-05T05:28:00Z</dcterms:created>
  <dcterms:modified xsi:type="dcterms:W3CDTF">2024-09-05T05:28:00Z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