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030" w:rsidRPr="00073AAC" w:rsidRDefault="00C22E21" w:rsidP="00066FB2">
      <w:pPr>
        <w:spacing w:line="23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Соціальна і здоро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в’яз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бережувальна освітня галузь</w:t>
      </w:r>
    </w:p>
    <w:p w:rsidR="00066FB2" w:rsidRPr="00073AAC" w:rsidRDefault="00066FB2" w:rsidP="00066FB2">
      <w:pPr>
        <w:spacing w:line="23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1030" w:rsidRDefault="00C22E21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Необхідність підвищення фінансової грамотності молоді – одне з пріоритетних завдань державної політики. Низький рівень фінансової грамотності не дозволяє більшості </w:t>
      </w:r>
      <w:r>
        <w:rPr>
          <w:rFonts w:ascii="Times New Roman" w:eastAsia="Times New Roman" w:hAnsi="Times New Roman" w:cs="Times New Roman"/>
          <w:sz w:val="28"/>
          <w:szCs w:val="28"/>
        </w:rPr>
        <w:t>українським громадянам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ефективно розпоряджатися своїми доходами та заощадженнями, правильно оцінювати можливі фінансові ризики. Вони часто стають жертвами фінансового шахрайства. Тому </w:t>
      </w:r>
      <w:r>
        <w:rPr>
          <w:rFonts w:ascii="Times New Roman" w:eastAsia="Times New Roman" w:hAnsi="Times New Roman" w:cs="Times New Roman"/>
          <w:sz w:val="28"/>
          <w:szCs w:val="28"/>
        </w:rPr>
        <w:t>розв’язуванню даних проблем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сприятиме шкільний курс «Підприємництво і фінансова грамотність» (8 клас) який впроваджується як обов’язковий предмет у всіх закладах загальної </w:t>
      </w:r>
      <w:r w:rsidR="005C46C1"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середньої освіти у 2025/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2026 навчальному році. </w:t>
      </w:r>
    </w:p>
    <w:p w:rsidR="007E1030" w:rsidRDefault="00C22E21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Сучасний ринок праці створює постійно зростаючий попит на працівників, які поєднують високу професійну компетентність з творчими, управлінськими та підприємницькими здібностями, з бажанням і можливостями колективної роботи та навичками соціального спілкування. Таким чином, найефективнішим методом навчання стає «залучення в процес діяльності».</w:t>
      </w:r>
    </w:p>
    <w:p w:rsidR="007E1030" w:rsidRDefault="00C22E21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Рекомендується використання таких форм та методів активного навчання, як вирішення ситуаційних завдань, кейс-технології, дидактичні ігри, баскет-метод (імітація ситуації), інтерактивні методи «Мозковий штурм», «Круглий стіл», «Метод </w:t>
      </w:r>
      <w:r>
        <w:rPr>
          <w:rFonts w:ascii="Times New Roman" w:eastAsia="Times New Roman" w:hAnsi="Times New Roman" w:cs="Times New Roman"/>
          <w:sz w:val="28"/>
          <w:szCs w:val="28"/>
        </w:rPr>
        <w:t>проєктів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та інші. Ці методи, форми та технології навчання спрямовані на формування навичок самостійного пошуку та аналізу інформації, розвиток навичок приймати відповідальні рішення у різних життєвих ситуаціях, уміння працювати в команді та висловлювати власну обґрунтовану думку на основі певних фактів. Основна відмінність кейсів від прикладів у тому, що приклади – це вигадані ситуації, а кейси – реальні події. Важливо використовувати сучасні методики навчання, які спрямовані на розвиток самостійної діяльності учнів та учениць, привчають їх творчо мислити та адекватно сприймати інформацію, яку отримують з різних джерел.</w:t>
      </w:r>
    </w:p>
    <w:p w:rsidR="007E1030" w:rsidRDefault="00C22E21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підвищення рівня фінансової грамотності може бути в нагоді </w:t>
      </w:r>
      <w:hyperlink r:id="rId8">
        <w:r>
          <w:rPr>
            <w:rFonts w:ascii="Times New Roman" w:eastAsia="Times New Roman" w:hAnsi="Times New Roman" w:cs="Times New Roman"/>
            <w:b/>
            <w:color w:val="1155CC"/>
            <w:sz w:val="28"/>
            <w:szCs w:val="28"/>
            <w:u w:val="single"/>
          </w:rPr>
          <w:t>Талан — фінансова грамотність для вчителів і учнів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 «Талан» — безкоштовна онлайн‑платформа від Нацбанку України. Тут учителі/учительки можуть:</w:t>
      </w:r>
    </w:p>
    <w:p w:rsidR="007E1030" w:rsidRDefault="00C22E21" w:rsidP="00066FB2">
      <w:pPr>
        <w:numPr>
          <w:ilvl w:val="0"/>
          <w:numId w:val="2"/>
        </w:num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пройти сертифікований курс із фінансової грамотності (20–30 годин);</w:t>
      </w:r>
    </w:p>
    <w:p w:rsidR="007E1030" w:rsidRDefault="00C22E21" w:rsidP="00066FB2">
      <w:pPr>
        <w:numPr>
          <w:ilvl w:val="0"/>
          <w:numId w:val="2"/>
        </w:num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отримати готові матеріали до уроків: презентації, тести, сценарії;</w:t>
      </w:r>
    </w:p>
    <w:p w:rsidR="007E1030" w:rsidRDefault="00C22E21" w:rsidP="00066FB2">
      <w:pPr>
        <w:numPr>
          <w:ilvl w:val="0"/>
          <w:numId w:val="2"/>
        </w:num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підготуватись до викладання нового предмета «Підприємництво та фінансова грамотність»;</w:t>
      </w:r>
    </w:p>
    <w:p w:rsidR="007E1030" w:rsidRDefault="00C22E21" w:rsidP="00066FB2">
      <w:pPr>
        <w:numPr>
          <w:ilvl w:val="0"/>
          <w:numId w:val="2"/>
        </w:num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долучитись до конкурсів, акцій, ігор із фінансової освіти.</w:t>
      </w:r>
    </w:p>
    <w:p w:rsidR="007E1030" w:rsidRDefault="00C22E21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5–11 класів. Працює онлайн 24/7. Доступна з будь-якого пристрою. Платформа:  </w:t>
      </w:r>
      <w:hyperlink r:id="rId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talan.bank.gov.ua</w:t>
        </w:r>
      </w:hyperlink>
    </w:p>
    <w:p w:rsidR="007E1030" w:rsidRDefault="00C22E21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Інтеграція теми енергоефективності — це крок до формування у молоді відповідального ставлення до енергоресурсів та сталого розвитку країни.</w:t>
      </w:r>
    </w:p>
    <w:p w:rsidR="007E1030" w:rsidRDefault="00C22E21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Ефективне навчання курсів соціальної та здоров’язбережувальної освітньої галузі у 8 класі НУШ ґрунтується на врахуванні індивідуальних потреб учнівства, підтримці активного навчання та розвитку галузевих та ключових компетентностей. Важливо, щоб учите</w:t>
      </w:r>
      <w:r>
        <w:rPr>
          <w:rFonts w:ascii="Times New Roman" w:eastAsia="Times New Roman" w:hAnsi="Times New Roman" w:cs="Times New Roman"/>
          <w:sz w:val="28"/>
          <w:szCs w:val="28"/>
        </w:rPr>
        <w:t>льство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створюва</w:t>
      </w:r>
      <w:r>
        <w:rPr>
          <w:rFonts w:ascii="Times New Roman" w:eastAsia="Times New Roman" w:hAnsi="Times New Roman" w:cs="Times New Roman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умови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самореалізації кожного учня/учениці в безпечному й підтримувальному середовищі.</w:t>
      </w:r>
    </w:p>
    <w:p w:rsidR="007E1030" w:rsidRDefault="007E1030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E1030" w:rsidSect="00066FB2">
      <w:headerReference w:type="default" r:id="rId10"/>
      <w:pgSz w:w="11910" w:h="16840"/>
      <w:pgMar w:top="850" w:right="850" w:bottom="850" w:left="1417" w:header="357" w:footer="357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631" w:rsidRDefault="00EE1631" w:rsidP="00066FB2">
      <w:r>
        <w:separator/>
      </w:r>
    </w:p>
  </w:endnote>
  <w:endnote w:type="continuationSeparator" w:id="1">
    <w:p w:rsidR="00EE1631" w:rsidRDefault="00EE1631" w:rsidP="00066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631" w:rsidRDefault="00EE1631" w:rsidP="00066FB2">
      <w:r>
        <w:separator/>
      </w:r>
    </w:p>
  </w:footnote>
  <w:footnote w:type="continuationSeparator" w:id="1">
    <w:p w:rsidR="00EE1631" w:rsidRDefault="00EE1631" w:rsidP="00066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01585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66FB2" w:rsidRPr="00066FB2" w:rsidRDefault="000A5F1C">
        <w:pPr>
          <w:pStyle w:val="Header"/>
          <w:jc w:val="center"/>
          <w:rPr>
            <w:rFonts w:ascii="Times New Roman" w:hAnsi="Times New Roman" w:cs="Times New Roman"/>
          </w:rPr>
        </w:pPr>
        <w:r w:rsidRPr="00066FB2">
          <w:rPr>
            <w:rFonts w:ascii="Times New Roman" w:hAnsi="Times New Roman" w:cs="Times New Roman"/>
          </w:rPr>
          <w:fldChar w:fldCharType="begin"/>
        </w:r>
        <w:r w:rsidR="00066FB2" w:rsidRPr="00066FB2">
          <w:rPr>
            <w:rFonts w:ascii="Times New Roman" w:hAnsi="Times New Roman" w:cs="Times New Roman"/>
          </w:rPr>
          <w:instrText>PAGE   \* MERGEFORMAT</w:instrText>
        </w:r>
        <w:r w:rsidRPr="00066FB2">
          <w:rPr>
            <w:rFonts w:ascii="Times New Roman" w:hAnsi="Times New Roman" w:cs="Times New Roman"/>
          </w:rPr>
          <w:fldChar w:fldCharType="separate"/>
        </w:r>
        <w:r w:rsidR="00342A37">
          <w:rPr>
            <w:rFonts w:ascii="Times New Roman" w:hAnsi="Times New Roman" w:cs="Times New Roman"/>
            <w:noProof/>
          </w:rPr>
          <w:t>2</w:t>
        </w:r>
        <w:r w:rsidRPr="00066FB2">
          <w:rPr>
            <w:rFonts w:ascii="Times New Roman" w:hAnsi="Times New Roman" w:cs="Times New Roman"/>
          </w:rPr>
          <w:fldChar w:fldCharType="end"/>
        </w:r>
      </w:p>
    </w:sdtContent>
  </w:sdt>
  <w:p w:rsidR="00066FB2" w:rsidRDefault="00066F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32F6"/>
    <w:multiLevelType w:val="multilevel"/>
    <w:tmpl w:val="6C3807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59D754D"/>
    <w:multiLevelType w:val="multilevel"/>
    <w:tmpl w:val="92FC63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6412BB8"/>
    <w:multiLevelType w:val="multilevel"/>
    <w:tmpl w:val="C1406B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94C6758"/>
    <w:multiLevelType w:val="multilevel"/>
    <w:tmpl w:val="D876CC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1A17E32"/>
    <w:multiLevelType w:val="multilevel"/>
    <w:tmpl w:val="17DC97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0FC2492"/>
    <w:multiLevelType w:val="multilevel"/>
    <w:tmpl w:val="6DD29B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212E2755"/>
    <w:multiLevelType w:val="multilevel"/>
    <w:tmpl w:val="33DE52C0"/>
    <w:lvl w:ilvl="0">
      <w:start w:val="1"/>
      <w:numFmt w:val="decimal"/>
      <w:lvlText w:val="%1."/>
      <w:lvlJc w:val="left"/>
      <w:pPr>
        <w:ind w:left="15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u w:val="none"/>
      </w:rPr>
    </w:lvl>
  </w:abstractNum>
  <w:abstractNum w:abstractNumId="7">
    <w:nsid w:val="28987ABA"/>
    <w:multiLevelType w:val="multilevel"/>
    <w:tmpl w:val="21C87C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330E53A4"/>
    <w:multiLevelType w:val="multilevel"/>
    <w:tmpl w:val="E3A617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34BA13A6"/>
    <w:multiLevelType w:val="multilevel"/>
    <w:tmpl w:val="10CA7C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35484DEC"/>
    <w:multiLevelType w:val="multilevel"/>
    <w:tmpl w:val="1F7A09FC"/>
    <w:lvl w:ilvl="0">
      <w:start w:val="1"/>
      <w:numFmt w:val="decimal"/>
      <w:lvlText w:val="%1."/>
      <w:lvlJc w:val="left"/>
      <w:pPr>
        <w:ind w:left="15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u w:val="none"/>
      </w:rPr>
    </w:lvl>
  </w:abstractNum>
  <w:abstractNum w:abstractNumId="11">
    <w:nsid w:val="40523FE3"/>
    <w:multiLevelType w:val="multilevel"/>
    <w:tmpl w:val="3A1004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46CA710A"/>
    <w:multiLevelType w:val="multilevel"/>
    <w:tmpl w:val="B12A16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4B3C774D"/>
    <w:multiLevelType w:val="multilevel"/>
    <w:tmpl w:val="41B8C4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>
    <w:nsid w:val="57E0069C"/>
    <w:multiLevelType w:val="multilevel"/>
    <w:tmpl w:val="7AEC0C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5A681424"/>
    <w:multiLevelType w:val="multilevel"/>
    <w:tmpl w:val="B6627D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5EE71B93"/>
    <w:multiLevelType w:val="multilevel"/>
    <w:tmpl w:val="FE4683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600E4805"/>
    <w:multiLevelType w:val="multilevel"/>
    <w:tmpl w:val="568CB2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61A25FBC"/>
    <w:multiLevelType w:val="multilevel"/>
    <w:tmpl w:val="003C3B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638C4C1B"/>
    <w:multiLevelType w:val="multilevel"/>
    <w:tmpl w:val="E94473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6F055F78"/>
    <w:multiLevelType w:val="multilevel"/>
    <w:tmpl w:val="9D006F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720152AD"/>
    <w:multiLevelType w:val="multilevel"/>
    <w:tmpl w:val="EEB2AB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16"/>
  </w:num>
  <w:num w:numId="3">
    <w:abstractNumId w:val="21"/>
  </w:num>
  <w:num w:numId="4">
    <w:abstractNumId w:val="7"/>
  </w:num>
  <w:num w:numId="5">
    <w:abstractNumId w:val="11"/>
  </w:num>
  <w:num w:numId="6">
    <w:abstractNumId w:val="20"/>
  </w:num>
  <w:num w:numId="7">
    <w:abstractNumId w:val="8"/>
  </w:num>
  <w:num w:numId="8">
    <w:abstractNumId w:val="12"/>
  </w:num>
  <w:num w:numId="9">
    <w:abstractNumId w:val="4"/>
  </w:num>
  <w:num w:numId="10">
    <w:abstractNumId w:val="17"/>
  </w:num>
  <w:num w:numId="11">
    <w:abstractNumId w:val="15"/>
  </w:num>
  <w:num w:numId="12">
    <w:abstractNumId w:val="2"/>
  </w:num>
  <w:num w:numId="13">
    <w:abstractNumId w:val="13"/>
  </w:num>
  <w:num w:numId="14">
    <w:abstractNumId w:val="14"/>
  </w:num>
  <w:num w:numId="15">
    <w:abstractNumId w:val="18"/>
  </w:num>
  <w:num w:numId="16">
    <w:abstractNumId w:val="0"/>
  </w:num>
  <w:num w:numId="17">
    <w:abstractNumId w:val="10"/>
  </w:num>
  <w:num w:numId="18">
    <w:abstractNumId w:val="6"/>
  </w:num>
  <w:num w:numId="19">
    <w:abstractNumId w:val="1"/>
  </w:num>
  <w:num w:numId="20">
    <w:abstractNumId w:val="3"/>
  </w:num>
  <w:num w:numId="21">
    <w:abstractNumId w:val="19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030"/>
    <w:rsid w:val="00066FB2"/>
    <w:rsid w:val="00073AAC"/>
    <w:rsid w:val="000A5F1C"/>
    <w:rsid w:val="000F0013"/>
    <w:rsid w:val="000F2D28"/>
    <w:rsid w:val="00162616"/>
    <w:rsid w:val="001F2EF6"/>
    <w:rsid w:val="002022A6"/>
    <w:rsid w:val="00253FEA"/>
    <w:rsid w:val="00265A48"/>
    <w:rsid w:val="0027797B"/>
    <w:rsid w:val="002E7A41"/>
    <w:rsid w:val="00303AA4"/>
    <w:rsid w:val="00342A37"/>
    <w:rsid w:val="0034469B"/>
    <w:rsid w:val="003E352B"/>
    <w:rsid w:val="00406A15"/>
    <w:rsid w:val="00431308"/>
    <w:rsid w:val="004B6B36"/>
    <w:rsid w:val="004E4164"/>
    <w:rsid w:val="004E4522"/>
    <w:rsid w:val="0050138D"/>
    <w:rsid w:val="00502BCB"/>
    <w:rsid w:val="00503EFA"/>
    <w:rsid w:val="005654F0"/>
    <w:rsid w:val="00587B68"/>
    <w:rsid w:val="005A09D5"/>
    <w:rsid w:val="005C46C1"/>
    <w:rsid w:val="005D4780"/>
    <w:rsid w:val="006860A5"/>
    <w:rsid w:val="006D5F87"/>
    <w:rsid w:val="007E1030"/>
    <w:rsid w:val="00813981"/>
    <w:rsid w:val="008145B3"/>
    <w:rsid w:val="00884191"/>
    <w:rsid w:val="008B0B01"/>
    <w:rsid w:val="008D0A17"/>
    <w:rsid w:val="00A22BE7"/>
    <w:rsid w:val="00A41386"/>
    <w:rsid w:val="00A720EA"/>
    <w:rsid w:val="00A84C2D"/>
    <w:rsid w:val="00B1566F"/>
    <w:rsid w:val="00B24BFF"/>
    <w:rsid w:val="00B357E0"/>
    <w:rsid w:val="00B85BCB"/>
    <w:rsid w:val="00BC00C1"/>
    <w:rsid w:val="00BD3010"/>
    <w:rsid w:val="00C051B8"/>
    <w:rsid w:val="00C22E21"/>
    <w:rsid w:val="00C41438"/>
    <w:rsid w:val="00DB038C"/>
    <w:rsid w:val="00DB2B83"/>
    <w:rsid w:val="00DB30F1"/>
    <w:rsid w:val="00E25B88"/>
    <w:rsid w:val="00EA670F"/>
    <w:rsid w:val="00ED0DF2"/>
    <w:rsid w:val="00EE1631"/>
    <w:rsid w:val="00F36825"/>
    <w:rsid w:val="00F46C3B"/>
    <w:rsid w:val="00FD1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D3010"/>
  </w:style>
  <w:style w:type="paragraph" w:styleId="Heading1">
    <w:name w:val="heading 1"/>
    <w:basedOn w:val="Normal"/>
    <w:next w:val="Normal"/>
    <w:rsid w:val="00BD3010"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Heading2">
    <w:name w:val="heading 2"/>
    <w:basedOn w:val="Normal"/>
    <w:next w:val="Normal"/>
    <w:rsid w:val="00BD3010"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Heading3">
    <w:name w:val="heading 3"/>
    <w:basedOn w:val="Normal"/>
    <w:next w:val="Normal"/>
    <w:rsid w:val="00BD3010"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rsid w:val="00BD3010"/>
    <w:pPr>
      <w:keepNext/>
      <w:keepLines/>
      <w:spacing w:before="80" w:after="40"/>
      <w:outlineLvl w:val="3"/>
    </w:pPr>
    <w:rPr>
      <w:i/>
      <w:color w:val="2F5496"/>
    </w:rPr>
  </w:style>
  <w:style w:type="paragraph" w:styleId="Heading5">
    <w:name w:val="heading 5"/>
    <w:basedOn w:val="Normal"/>
    <w:next w:val="Normal"/>
    <w:rsid w:val="00BD3010"/>
    <w:pPr>
      <w:keepNext/>
      <w:keepLines/>
      <w:spacing w:before="80" w:after="40"/>
      <w:outlineLvl w:val="4"/>
    </w:pPr>
    <w:rPr>
      <w:color w:val="2F5496"/>
    </w:rPr>
  </w:style>
  <w:style w:type="paragraph" w:styleId="Heading6">
    <w:name w:val="heading 6"/>
    <w:basedOn w:val="Normal"/>
    <w:next w:val="Normal"/>
    <w:rsid w:val="00BD3010"/>
    <w:pPr>
      <w:keepNext/>
      <w:keepLines/>
      <w:spacing w:before="40"/>
      <w:outlineLvl w:val="5"/>
    </w:pPr>
    <w:rPr>
      <w:i/>
      <w:color w:val="595959"/>
    </w:rPr>
  </w:style>
  <w:style w:type="paragraph" w:styleId="Heading7">
    <w:name w:val="heading 7"/>
    <w:link w:val="Heading7Char"/>
    <w:uiPriority w:val="9"/>
    <w:semiHidden/>
    <w:unhideWhenUsed/>
    <w:qFormat/>
    <w:rsid w:val="00BD30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lang w:val="zh-CN"/>
    </w:rPr>
  </w:style>
  <w:style w:type="paragraph" w:styleId="Heading8">
    <w:name w:val="heading 8"/>
    <w:link w:val="Heading8Char"/>
    <w:uiPriority w:val="9"/>
    <w:semiHidden/>
    <w:unhideWhenUsed/>
    <w:qFormat/>
    <w:rsid w:val="00BD3010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:lang w:val="zh-CN"/>
    </w:rPr>
  </w:style>
  <w:style w:type="paragraph" w:styleId="Heading9">
    <w:name w:val="heading 9"/>
    <w:link w:val="Heading9Char"/>
    <w:uiPriority w:val="9"/>
    <w:semiHidden/>
    <w:unhideWhenUsed/>
    <w:qFormat/>
    <w:rsid w:val="00BD3010"/>
    <w:pPr>
      <w:keepNext/>
      <w:keepLines/>
      <w:outlineLvl w:val="8"/>
    </w:pPr>
    <w:rPr>
      <w:rFonts w:eastAsiaTheme="majorEastAsia" w:cstheme="majorBidi"/>
      <w:color w:val="262626" w:themeColor="text1" w:themeTint="D9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rsid w:val="00BD30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BD3010"/>
    <w:pPr>
      <w:spacing w:after="80"/>
    </w:pPr>
    <w:rPr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BD3010"/>
    <w:rPr>
      <w:color w:val="0000FF"/>
      <w:u w:val="single"/>
    </w:rPr>
  </w:style>
  <w:style w:type="paragraph" w:styleId="NormalWeb">
    <w:name w:val="Normal (Web)"/>
    <w:uiPriority w:val="99"/>
    <w:semiHidden/>
    <w:unhideWhenUsed/>
    <w:rsid w:val="00BD301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zh-CN" w:eastAsia="ru-RU"/>
    </w:rPr>
  </w:style>
  <w:style w:type="table" w:customStyle="1" w:styleId="TableNormal1">
    <w:name w:val="TableNormal"/>
    <w:rsid w:val="00BD301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Заголовок 1 Знак"/>
    <w:basedOn w:val="DefaultParagraphFont"/>
    <w:uiPriority w:val="9"/>
    <w:rsid w:val="00BD3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uiPriority w:val="9"/>
    <w:semiHidden/>
    <w:rsid w:val="00BD3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uiPriority w:val="9"/>
    <w:semiHidden/>
    <w:rsid w:val="00BD30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">
    <w:name w:val="Заголовок 4 Знак"/>
    <w:basedOn w:val="DefaultParagraphFont"/>
    <w:uiPriority w:val="9"/>
    <w:semiHidden/>
    <w:rsid w:val="00BD3010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uiPriority w:val="9"/>
    <w:semiHidden/>
    <w:rsid w:val="00BD3010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uiPriority w:val="9"/>
    <w:semiHidden/>
    <w:rsid w:val="00BD30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0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010"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010"/>
    <w:rPr>
      <w:rFonts w:eastAsiaTheme="majorEastAsia" w:cstheme="majorBidi"/>
      <w:color w:val="262626" w:themeColor="text1" w:themeTint="D9"/>
    </w:rPr>
  </w:style>
  <w:style w:type="character" w:customStyle="1" w:styleId="a">
    <w:name w:val="Заголовок Знак"/>
    <w:basedOn w:val="DefaultParagraphFont"/>
    <w:uiPriority w:val="10"/>
    <w:rsid w:val="00BD3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0">
    <w:name w:val="Подзаголовок Знак"/>
    <w:basedOn w:val="DefaultParagraphFont"/>
    <w:uiPriority w:val="11"/>
    <w:rsid w:val="00BD30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link w:val="QuoteChar"/>
    <w:uiPriority w:val="29"/>
    <w:qFormat/>
    <w:rsid w:val="00BD3010"/>
    <w:pPr>
      <w:spacing w:before="160" w:after="160"/>
      <w:jc w:val="center"/>
    </w:pPr>
    <w:rPr>
      <w:i/>
      <w:iCs/>
      <w:color w:val="404040" w:themeColor="text1" w:themeTint="BF"/>
      <w:lang w:val="zh-CN"/>
    </w:rPr>
  </w:style>
  <w:style w:type="character" w:customStyle="1" w:styleId="QuoteChar">
    <w:name w:val="Quote Char"/>
    <w:basedOn w:val="DefaultParagraphFont"/>
    <w:link w:val="Quote"/>
    <w:uiPriority w:val="29"/>
    <w:rsid w:val="00BD3010"/>
    <w:rPr>
      <w:i/>
      <w:iCs/>
      <w:color w:val="404040" w:themeColor="text1" w:themeTint="BF"/>
    </w:rPr>
  </w:style>
  <w:style w:type="paragraph" w:styleId="ListParagraph">
    <w:name w:val="List Paragraph"/>
    <w:uiPriority w:val="34"/>
    <w:qFormat/>
    <w:rsid w:val="00BD3010"/>
    <w:pPr>
      <w:ind w:left="720"/>
      <w:contextualSpacing/>
    </w:pPr>
    <w:rPr>
      <w:lang w:val="zh-CN"/>
    </w:rPr>
  </w:style>
  <w:style w:type="character" w:customStyle="1" w:styleId="10">
    <w:name w:val="Сильне виокремлення1"/>
    <w:basedOn w:val="DefaultParagraphFont"/>
    <w:uiPriority w:val="21"/>
    <w:qFormat/>
    <w:rsid w:val="00BD3010"/>
    <w:rPr>
      <w:i/>
      <w:iCs/>
      <w:color w:val="2F5496" w:themeColor="accent1" w:themeShade="BF"/>
    </w:rPr>
  </w:style>
  <w:style w:type="paragraph" w:styleId="IntenseQuote">
    <w:name w:val="Intense Quote"/>
    <w:link w:val="IntenseQuoteChar"/>
    <w:uiPriority w:val="30"/>
    <w:qFormat/>
    <w:rsid w:val="00BD3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010"/>
    <w:rPr>
      <w:i/>
      <w:iCs/>
      <w:color w:val="2F5496" w:themeColor="accent1" w:themeShade="BF"/>
    </w:rPr>
  </w:style>
  <w:style w:type="character" w:customStyle="1" w:styleId="11">
    <w:name w:val="Сильне посилання1"/>
    <w:basedOn w:val="DefaultParagraphFont"/>
    <w:uiPriority w:val="32"/>
    <w:qFormat/>
    <w:rsid w:val="00BD3010"/>
    <w:rPr>
      <w:b/>
      <w:bCs/>
      <w:smallCaps/>
      <w:color w:val="2F5496" w:themeColor="accent1" w:themeShade="BF"/>
      <w:spacing w:val="5"/>
    </w:rPr>
  </w:style>
  <w:style w:type="character" w:customStyle="1" w:styleId="apple-tab-span">
    <w:name w:val="apple-tab-span"/>
    <w:basedOn w:val="DefaultParagraphFont"/>
    <w:rsid w:val="00BD3010"/>
  </w:style>
  <w:style w:type="paragraph" w:customStyle="1" w:styleId="p1">
    <w:name w:val="p1"/>
    <w:rsid w:val="00BD3010"/>
    <w:rPr>
      <w:rFonts w:ascii="Helvetica" w:eastAsia="Times New Roman" w:hAnsi="Helvetica" w:cs="Times New Roman"/>
      <w:color w:val="000000"/>
      <w:sz w:val="21"/>
      <w:szCs w:val="21"/>
      <w:lang w:val="zh-CN" w:eastAsia="ru-RU"/>
    </w:rPr>
  </w:style>
  <w:style w:type="character" w:customStyle="1" w:styleId="s1">
    <w:name w:val="s1"/>
    <w:basedOn w:val="DefaultParagraphFont"/>
    <w:rsid w:val="00BD3010"/>
    <w:rPr>
      <w:color w:val="0000FF"/>
    </w:rPr>
  </w:style>
  <w:style w:type="character" w:customStyle="1" w:styleId="s2">
    <w:name w:val="s2"/>
    <w:basedOn w:val="DefaultParagraphFont"/>
    <w:rsid w:val="00BD3010"/>
    <w:rPr>
      <w:rFonts w:ascii="Times New Roman" w:hAnsi="Times New Roman" w:cs="Times New Roman" w:hint="default"/>
      <w:color w:val="0000FF"/>
      <w:sz w:val="21"/>
      <w:szCs w:val="21"/>
    </w:rPr>
  </w:style>
  <w:style w:type="character" w:customStyle="1" w:styleId="12">
    <w:name w:val="Незакрита згадка1"/>
    <w:basedOn w:val="DefaultParagraphFont"/>
    <w:uiPriority w:val="99"/>
    <w:semiHidden/>
    <w:unhideWhenUsed/>
    <w:rsid w:val="00BD301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BD3010"/>
  </w:style>
  <w:style w:type="paragraph" w:styleId="Subtitle">
    <w:name w:val="Subtitle"/>
    <w:basedOn w:val="Normal"/>
    <w:next w:val="Normal"/>
    <w:rsid w:val="00BD3010"/>
    <w:pPr>
      <w:spacing w:after="160"/>
    </w:pPr>
    <w:rPr>
      <w:color w:val="595959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66FB2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FB2"/>
  </w:style>
  <w:style w:type="paragraph" w:styleId="Footer">
    <w:name w:val="footer"/>
    <w:basedOn w:val="Normal"/>
    <w:link w:val="FooterChar"/>
    <w:uiPriority w:val="99"/>
    <w:unhideWhenUsed/>
    <w:rsid w:val="00066FB2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F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lan.bank.gov.ua/pedagog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alan.bank.gov.ua/pedagog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t0r4HkRFahBRfq1WUW/8/F8gdA==">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3</cp:revision>
  <dcterms:created xsi:type="dcterms:W3CDTF">2025-09-10T11:58:00Z</dcterms:created>
  <dcterms:modified xsi:type="dcterms:W3CDTF">2025-09-10T12:06:00Z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1033-6.11.0.8615</vt:lpwstr>
  </property>
  <property fmtid="{D5CDD505-2E9C-101B-9397-08002B2CF9AE}" pid="3" name="ICV">
    <vt:lpwstr>2E87221E5BC11D365B6076682250D7C2_42</vt:lpwstr>
  </property>
</Properties>
</file>