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6F7576">
        <w:rPr>
          <w:rFonts w:asciiTheme="majorHAnsi" w:hAnsiTheme="majorHAnsi"/>
          <w:b/>
          <w:color w:val="7030A0"/>
          <w:sz w:val="28"/>
          <w:szCs w:val="28"/>
          <w:lang w:val="uk-UA"/>
        </w:rPr>
        <w:t>ТАБЛИЦЯ ДІЛЕННЯ НА 4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Ознайомити учнів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зі складанням таблиці ділення на 4 способом знаходження невідомого множника.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6F7576">
        <w:rPr>
          <w:rFonts w:asciiTheme="majorHAnsi" w:hAnsiTheme="majorHAnsi"/>
          <w:i/>
          <w:sz w:val="24"/>
          <w:szCs w:val="24"/>
          <w:lang w:val="uk-UA"/>
        </w:rPr>
        <w:t>99-100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6F7576">
        <w:rPr>
          <w:rFonts w:asciiTheme="majorHAnsi" w:hAnsiTheme="majorHAnsi"/>
          <w:i/>
          <w:sz w:val="24"/>
          <w:szCs w:val="24"/>
          <w:lang w:val="uk-UA"/>
        </w:rPr>
        <w:t>33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і 2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3, 4 і 5 підручника. Розглянути складання таблиці ділення на 4. Звернути увагу </w:t>
      </w:r>
      <w:r w:rsidR="00C16A3D">
        <w:rPr>
          <w:rFonts w:asciiTheme="majorHAnsi" w:hAnsiTheme="majorHAnsi"/>
          <w:sz w:val="24"/>
          <w:szCs w:val="24"/>
          <w:lang w:val="uk-UA"/>
        </w:rPr>
        <w:t>на знаходження невідомого множника, на зв’язок дій множення і ділення.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</w:t>
      </w:r>
      <w:r w:rsidR="00C16A3D">
        <w:rPr>
          <w:rFonts w:asciiTheme="majorHAnsi" w:hAnsiTheme="majorHAnsi"/>
          <w:sz w:val="24"/>
          <w:szCs w:val="24"/>
          <w:lang w:val="uk-UA"/>
        </w:rPr>
        <w:t>найдіть добуток чисел 4 і 5</w:t>
      </w:r>
      <w:r w:rsidR="00437FA0">
        <w:rPr>
          <w:rFonts w:asciiTheme="majorHAnsi" w:hAnsiTheme="majorHAnsi"/>
          <w:sz w:val="24"/>
          <w:szCs w:val="24"/>
          <w:lang w:val="uk-UA"/>
        </w:rPr>
        <w:t>.</w:t>
      </w:r>
    </w:p>
    <w:p w:rsidR="00AD7BFE" w:rsidRDefault="00C16A3D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4, другий невідомий. Добуток 24. Знайдіть невідомий множник.</w:t>
      </w:r>
    </w:p>
    <w:p w:rsidR="00437FA0" w:rsidRDefault="00C16A3D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Які числа треба перемножити, щоб отримати 28? </w:t>
      </w:r>
    </w:p>
    <w:p w:rsidR="00C16A3D" w:rsidRDefault="00C16A3D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два вирази на ділення з виразу на множення 4 ∙ 8.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C16A3D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Обчислити вирази. </w:t>
      </w:r>
      <w:r w:rsidR="00C16A3D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120900" cy="5738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573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Pr="001E08BC" w:rsidRDefault="004C54AA" w:rsidP="001E08B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Обчислити вирази за підказкою. </w:t>
      </w:r>
      <w:r w:rsidR="00C16A3D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981200" cy="53113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3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C16A3D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Доповнити рівності відповідними числами. </w:t>
      </w:r>
      <w:r w:rsidR="00C16A3D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35200" cy="612129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612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1E08BC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C16A3D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C16A3D">
        <w:rPr>
          <w:rFonts w:asciiTheme="majorHAnsi" w:hAnsiTheme="majorHAnsi"/>
          <w:sz w:val="24"/>
          <w:szCs w:val="24"/>
          <w:lang w:val="uk-UA"/>
        </w:rPr>
        <w:t>розібрати завдання і самостійно записати в зошиті.</w:t>
      </w:r>
    </w:p>
    <w:p w:rsidR="00C16A3D" w:rsidRDefault="00C16A3D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22500" cy="579782"/>
            <wp:effectExtent l="1905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282" cy="58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16A3D" w:rsidRDefault="00C16A3D">
      <w:pPr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br w:type="page"/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>Етап 3-й</w:t>
      </w:r>
    </w:p>
    <w:p w:rsidR="004C54AA" w:rsidRDefault="004C54AA" w:rsidP="001E08B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5529C">
        <w:rPr>
          <w:rFonts w:asciiTheme="majorHAnsi" w:hAnsiTheme="majorHAnsi"/>
          <w:sz w:val="24"/>
          <w:szCs w:val="24"/>
          <w:lang w:val="uk-UA"/>
        </w:rPr>
        <w:t>Дібрати множники до добутків.</w:t>
      </w:r>
    </w:p>
    <w:p w:rsidR="00437FA0" w:rsidRDefault="0055529C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24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20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5529C">
        <w:rPr>
          <w:rFonts w:asciiTheme="majorHAnsi" w:hAnsiTheme="majorHAnsi"/>
          <w:sz w:val="24"/>
          <w:szCs w:val="24"/>
          <w:lang w:val="uk-UA"/>
        </w:rPr>
        <w:t>Знайти помилку і виправити її.</w:t>
      </w:r>
    </w:p>
    <w:p w:rsidR="004C54AA" w:rsidRPr="00CD1BCB" w:rsidRDefault="0055529C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12 : 4 = 3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24 : 3 = 8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27 : 3 = 6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16 : 4 = 4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55529C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Спільн</w:t>
      </w:r>
      <w:r w:rsidR="001E08BC">
        <w:rPr>
          <w:rFonts w:asciiTheme="majorHAnsi" w:hAnsiTheme="majorHAnsi"/>
          <w:sz w:val="24"/>
          <w:szCs w:val="24"/>
          <w:lang w:val="uk-UA"/>
        </w:rPr>
        <w:t>е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 </w:t>
      </w:r>
      <w:r w:rsidR="0055529C">
        <w:rPr>
          <w:rFonts w:asciiTheme="majorHAnsi" w:hAnsiTheme="majorHAnsi"/>
          <w:sz w:val="24"/>
          <w:szCs w:val="24"/>
          <w:lang w:val="uk-UA"/>
        </w:rPr>
        <w:t>7 і 8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55529C">
        <w:rPr>
          <w:rFonts w:asciiTheme="majorHAnsi" w:hAnsiTheme="majorHAnsi"/>
          <w:sz w:val="24"/>
          <w:szCs w:val="24"/>
          <w:lang w:val="uk-UA"/>
        </w:rPr>
        <w:t>33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1E08BC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4C54AA" w:rsidRPr="003610CB" w:rsidRDefault="0055529C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 таблиці множення на 4 можна скласти таблицю ділення на 4</w:t>
      </w:r>
      <w:r w:rsidR="001E08BC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55529C" w:rsidRPr="0055529C" w:rsidRDefault="0055529C" w:rsidP="004C54AA">
      <w:pPr>
        <w:spacing w:after="0"/>
        <w:ind w:left="284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таблицю ділення на 4.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</w:t>
      </w:r>
      <w:r w:rsidR="0055529C" w:rsidRPr="0055529C">
        <w:rPr>
          <w:rFonts w:asciiTheme="majorHAnsi" w:hAnsiTheme="majorHAnsi"/>
          <w:sz w:val="24"/>
          <w:szCs w:val="24"/>
          <w:lang w:val="en-US"/>
        </w:rPr>
        <w:t xml:space="preserve"> (</w:t>
      </w:r>
      <w:r w:rsidR="0055529C">
        <w:rPr>
          <w:rFonts w:asciiTheme="majorHAnsi" w:hAnsiTheme="majorHAnsi"/>
          <w:sz w:val="24"/>
          <w:szCs w:val="24"/>
          <w:lang w:val="en-US"/>
        </w:rPr>
        <w:t>c</w:t>
      </w:r>
      <w:r w:rsidR="0055529C" w:rsidRPr="0055529C">
        <w:rPr>
          <w:rFonts w:asciiTheme="majorHAnsi" w:hAnsiTheme="majorHAnsi"/>
          <w:sz w:val="24"/>
          <w:szCs w:val="24"/>
          <w:lang w:val="en-US"/>
        </w:rPr>
        <w:t xml:space="preserve"> 33</w:t>
      </w:r>
      <w:r w:rsidR="0055529C">
        <w:rPr>
          <w:rFonts w:asciiTheme="majorHAnsi" w:hAnsiTheme="majorHAnsi"/>
          <w:sz w:val="24"/>
          <w:szCs w:val="24"/>
          <w:lang w:val="uk-UA"/>
        </w:rPr>
        <w:t>, №</w:t>
      </w:r>
      <w:r w:rsidR="0055529C" w:rsidRPr="0055529C">
        <w:rPr>
          <w:rFonts w:asciiTheme="majorHAnsi" w:hAnsiTheme="majorHAnsi"/>
          <w:sz w:val="24"/>
          <w:szCs w:val="24"/>
          <w:lang w:val="en-US"/>
        </w:rPr>
        <w:t xml:space="preserve"> 4)</w:t>
      </w:r>
      <w:r>
        <w:rPr>
          <w:rFonts w:asciiTheme="majorHAnsi" w:hAnsiTheme="majorHAnsi"/>
          <w:sz w:val="24"/>
          <w:szCs w:val="24"/>
          <w:lang w:val="uk-UA"/>
        </w:rPr>
        <w:t xml:space="preserve"> 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1E08BC" w:rsidRDefault="00B67B1C" w:rsidP="001E08B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368792" cy="1426337"/>
            <wp:effectExtent l="19050" t="0" r="3308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89" cy="1426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0B5E32" w:rsidRPr="002103A7" w:rsidRDefault="000B5E32" w:rsidP="001E08BC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55529C" w:rsidRPr="0055529C">
        <w:rPr>
          <w:rFonts w:asciiTheme="majorHAnsi" w:hAnsiTheme="majorHAnsi"/>
          <w:b/>
          <w:color w:val="7030A0"/>
          <w:sz w:val="28"/>
          <w:szCs w:val="28"/>
          <w:lang w:val="uk-UA"/>
        </w:rPr>
        <w:t>ЗАДАЧІ НА ЗМЕНШЕННЯ ЧИСЛА НА КІЛЬКА ОДИНИЦЬ І В КІЛЬКА РАЗІВ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Ознайомити учнів із </w:t>
      </w:r>
      <w:r w:rsidR="0055529C">
        <w:rPr>
          <w:rFonts w:asciiTheme="majorHAnsi" w:hAnsiTheme="majorHAnsi"/>
          <w:sz w:val="24"/>
          <w:szCs w:val="24"/>
          <w:lang w:val="uk-UA"/>
        </w:rPr>
        <w:t xml:space="preserve">новим типом задач — на зменшення числа в кілька разів. </w:t>
      </w:r>
    </w:p>
    <w:p w:rsidR="0055529C" w:rsidRDefault="0055529C" w:rsidP="0055529C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55529C">
        <w:rPr>
          <w:rFonts w:asciiTheme="majorHAnsi" w:hAnsiTheme="majorHAnsi"/>
          <w:i/>
          <w:sz w:val="24"/>
          <w:szCs w:val="24"/>
          <w:lang w:val="uk-UA"/>
        </w:rPr>
        <w:t>100–101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55529C">
        <w:rPr>
          <w:rFonts w:asciiTheme="majorHAnsi" w:hAnsiTheme="majorHAnsi"/>
          <w:i/>
          <w:sz w:val="24"/>
          <w:szCs w:val="24"/>
          <w:lang w:val="uk-UA"/>
        </w:rPr>
        <w:t>34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D20BB9" w:rsidRDefault="00D20BB9" w:rsidP="004932DE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</w:t>
      </w:r>
      <w:r w:rsidR="004932DE">
        <w:rPr>
          <w:rFonts w:asciiTheme="majorHAnsi" w:hAnsiTheme="majorHAnsi"/>
          <w:sz w:val="24"/>
          <w:szCs w:val="24"/>
          <w:lang w:val="uk-UA"/>
        </w:rPr>
        <w:t xml:space="preserve"> 1 підручника. Повторити зменшення числа на кілька одиниць.  Розповісти «ланцюжком» табличні випадки множення чисел 2, 3 і 4.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D20BB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4932DE">
        <w:rPr>
          <w:rFonts w:asciiTheme="majorHAnsi" w:hAnsiTheme="majorHAnsi"/>
          <w:sz w:val="24"/>
          <w:szCs w:val="24"/>
          <w:lang w:val="uk-UA"/>
        </w:rPr>
        <w:t>2 і 3 підручника. Запам’ятати, яку арифметичну дію виконувати в кожному разі.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lastRenderedPageBreak/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223780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50 зменшити на 25.</w:t>
      </w:r>
    </w:p>
    <w:p w:rsidR="002A5D56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36 зменшити у 4 рази.</w:t>
      </w:r>
    </w:p>
    <w:p w:rsidR="00223780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 4 збільшити  у 7 разів</w:t>
      </w:r>
      <w:r w:rsidR="00182EAA">
        <w:rPr>
          <w:rFonts w:asciiTheme="majorHAnsi" w:hAnsiTheme="majorHAnsi"/>
          <w:sz w:val="24"/>
          <w:szCs w:val="24"/>
          <w:lang w:val="uk-UA"/>
        </w:rPr>
        <w:t>.</w:t>
      </w:r>
    </w:p>
    <w:p w:rsidR="004932DE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16 зменшити на 4.</w:t>
      </w:r>
    </w:p>
    <w:p w:rsidR="004932DE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16 зменшити у 4 рази.</w:t>
      </w:r>
    </w:p>
    <w:p w:rsidR="004932DE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15 зменшити на добуток чисел 2 і 5.</w:t>
      </w:r>
    </w:p>
    <w:p w:rsidR="004932DE" w:rsidRDefault="004932DE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Суму чисел 20 і 7 зменшити у 3 рази.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>. Завдання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B67B1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Самостійно виконати завдання.</w:t>
      </w:r>
    </w:p>
    <w:p w:rsidR="002A5D56" w:rsidRDefault="00B67B1C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841500" cy="706487"/>
            <wp:effectExtent l="1905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706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Виконати завдання за підказкою.</w:t>
      </w:r>
    </w:p>
    <w:p w:rsidR="00B67B1C" w:rsidRDefault="00B67B1C" w:rsidP="002A5D56">
      <w:pPr>
        <w:spacing w:after="0"/>
        <w:ind w:left="284"/>
        <w:rPr>
          <w:noProof/>
          <w:lang w:val="uk-UA"/>
        </w:rPr>
      </w:pPr>
      <w:r>
        <w:rPr>
          <w:noProof/>
        </w:rPr>
        <w:drawing>
          <wp:inline distT="0" distB="0" distL="0" distR="0">
            <wp:extent cx="1883058" cy="749300"/>
            <wp:effectExtent l="19050" t="0" r="2892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058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B67B1C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Дібрати числа і виконати завдання.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695450" cy="722952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2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пояснити і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рівності.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779984" cy="730250"/>
            <wp:effectExtent l="19050" t="0" r="0" b="0"/>
            <wp:docPr id="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84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B67B1C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82EAA" w:rsidRDefault="00B67B1C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Записати вирази й обчислити їхні значення</w:t>
      </w:r>
      <w:r w:rsidR="00182EAA"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Різницю чисел 57 і 30 зменшити в 3 рази.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Суму чисел 30 і 6 зменшити у 4 рази.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>Число 21 зменшити в 3 рази.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Число 65 зменшити на 50.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Суму чисел 10 і 8 зменшити на 2 і у 2 рази. </w:t>
      </w:r>
    </w:p>
    <w:p w:rsidR="00B67B1C" w:rsidRDefault="00B67B1C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2A5D56" w:rsidRPr="00F3283C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B67B1C">
        <w:rPr>
          <w:rFonts w:asciiTheme="majorHAnsi" w:hAnsiTheme="majorHAnsi"/>
          <w:sz w:val="24"/>
          <w:szCs w:val="24"/>
          <w:lang w:val="uk-UA"/>
        </w:rPr>
        <w:t>виконати завдання</w:t>
      </w:r>
      <w:r w:rsidR="009E4A12">
        <w:rPr>
          <w:rFonts w:asciiTheme="majorHAnsi" w:hAnsiTheme="majorHAnsi"/>
          <w:sz w:val="24"/>
          <w:szCs w:val="24"/>
          <w:lang w:val="uk-UA"/>
        </w:rPr>
        <w:t>.</w:t>
      </w:r>
    </w:p>
    <w:p w:rsidR="00182EAA" w:rsidRDefault="00B67B1C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Зменшити на 5 числа: 48, 67, 84.</w:t>
      </w:r>
    </w:p>
    <w:p w:rsidR="00B67B1C" w:rsidRDefault="00B67B1C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Зменшити у 4 рази числа: 16, 20, 28.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B67B1C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</w:t>
      </w:r>
      <w:r w:rsidR="00B67B1C">
        <w:rPr>
          <w:rFonts w:asciiTheme="majorHAnsi" w:hAnsiTheme="majorHAnsi"/>
          <w:sz w:val="24"/>
          <w:szCs w:val="24"/>
          <w:lang w:val="uk-UA"/>
        </w:rPr>
        <w:t>і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5 і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6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182EAA">
        <w:rPr>
          <w:rFonts w:asciiTheme="majorHAnsi" w:hAnsiTheme="majorHAnsi"/>
          <w:sz w:val="24"/>
          <w:szCs w:val="24"/>
          <w:lang w:val="uk-UA"/>
        </w:rPr>
        <w:t>Вправи</w:t>
      </w:r>
      <w:r>
        <w:rPr>
          <w:rFonts w:asciiTheme="majorHAnsi" w:hAnsiTheme="majorHAnsi"/>
          <w:sz w:val="24"/>
          <w:szCs w:val="24"/>
          <w:lang w:val="uk-UA"/>
        </w:rPr>
        <w:t xml:space="preserve"> в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№ 2</w:t>
      </w:r>
      <w:r w:rsidRPr="00BD797A">
        <w:rPr>
          <w:rFonts w:asciiTheme="majorHAnsi" w:hAnsiTheme="majorHAnsi"/>
          <w:sz w:val="24"/>
          <w:szCs w:val="24"/>
          <w:lang w:val="uk-UA"/>
        </w:rPr>
        <w:t>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B67B1C">
        <w:rPr>
          <w:rFonts w:asciiTheme="majorHAnsi" w:hAnsiTheme="majorHAnsi"/>
          <w:sz w:val="24"/>
          <w:szCs w:val="24"/>
          <w:lang w:val="uk-UA"/>
        </w:rPr>
        <w:t>34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B67B1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зменшити число у кілька разів</w:t>
      </w:r>
      <w:r w:rsidR="00182EAA">
        <w:rPr>
          <w:rFonts w:asciiTheme="majorHAnsi" w:hAnsiTheme="majorHAnsi"/>
          <w:sz w:val="24"/>
          <w:szCs w:val="24"/>
          <w:lang w:val="uk-UA"/>
        </w:rPr>
        <w:t>?</w:t>
      </w:r>
    </w:p>
    <w:p w:rsidR="002A5D56" w:rsidRDefault="00B67B1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зменшити число на кілька одиниць?</w:t>
      </w:r>
    </w:p>
    <w:p w:rsidR="00B67B1C" w:rsidRDefault="00B67B1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якому випадку одержимо менший результат? Чому?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182EA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Вправа з робочого зошита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(с. 34, № 4)</w:t>
      </w:r>
      <w:r>
        <w:rPr>
          <w:rFonts w:asciiTheme="majorHAnsi" w:hAnsiTheme="majorHAnsi"/>
          <w:sz w:val="24"/>
          <w:szCs w:val="24"/>
          <w:lang w:val="uk-UA"/>
        </w:rPr>
        <w:t xml:space="preserve"> або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08451D" w:rsidRDefault="00B67B1C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779451" cy="1292709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986" cy="129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ТАБЛИЦЯ ДІЛЕННЯ НА 4 (закріплення)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Закріпити знання таблиці ділення на 4</w:t>
      </w:r>
      <w:r w:rsidR="002E7296">
        <w:rPr>
          <w:rFonts w:asciiTheme="majorHAnsi" w:hAnsiTheme="majorHAnsi"/>
          <w:sz w:val="24"/>
          <w:szCs w:val="24"/>
          <w:lang w:val="uk-UA"/>
        </w:rPr>
        <w:t>. Удосконалити вміння знаходити значення виразів, які включають ділення на 4</w:t>
      </w:r>
      <w:r>
        <w:rPr>
          <w:rFonts w:asciiTheme="majorHAnsi" w:hAnsiTheme="majorHAnsi"/>
          <w:sz w:val="24"/>
          <w:szCs w:val="24"/>
          <w:lang w:val="uk-UA"/>
        </w:rPr>
        <w:t xml:space="preserve">.  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E7296">
        <w:rPr>
          <w:rFonts w:asciiTheme="majorHAnsi" w:hAnsiTheme="majorHAnsi"/>
          <w:i/>
          <w:sz w:val="24"/>
          <w:szCs w:val="24"/>
          <w:lang w:val="uk-UA"/>
        </w:rPr>
        <w:t>102-103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>
        <w:rPr>
          <w:rFonts w:asciiTheme="majorHAnsi" w:hAnsiTheme="majorHAnsi"/>
          <w:i/>
          <w:sz w:val="24"/>
          <w:szCs w:val="24"/>
          <w:lang w:val="uk-UA"/>
        </w:rPr>
        <w:t>3</w:t>
      </w:r>
      <w:r w:rsidR="002E7296">
        <w:rPr>
          <w:rFonts w:asciiTheme="majorHAnsi" w:hAnsiTheme="majorHAnsi"/>
          <w:i/>
          <w:sz w:val="24"/>
          <w:szCs w:val="24"/>
          <w:lang w:val="uk-UA"/>
        </w:rPr>
        <w:t>5</w:t>
      </w:r>
    </w:p>
    <w:p w:rsidR="002E7296" w:rsidRPr="00295FFD" w:rsidRDefault="002E7296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B67B1C" w:rsidRPr="00BD797A" w:rsidRDefault="00B67B1C" w:rsidP="00B67B1C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B67B1C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B67B1C" w:rsidRPr="00E43A53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і 2 підручника. </w:t>
      </w:r>
      <w:r w:rsidR="002E7296">
        <w:rPr>
          <w:rFonts w:asciiTheme="majorHAnsi" w:hAnsiTheme="majorHAnsi"/>
          <w:sz w:val="24"/>
          <w:szCs w:val="24"/>
          <w:lang w:val="uk-UA"/>
        </w:rPr>
        <w:t>Колективна робота. Повторити лічбу четвірками від 4 до 40.  Обчислити значення виразів із використанням таблиць множення числа 4 і ділення на 4.</w:t>
      </w:r>
    </w:p>
    <w:p w:rsidR="00B67B1C" w:rsidRPr="00BD797A" w:rsidRDefault="002E7296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2E7296" w:rsidRPr="002E7296" w:rsidRDefault="002E7296" w:rsidP="002E7296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 xml:space="preserve">колективна робота:  </w:t>
      </w:r>
      <w:r w:rsidRPr="002E7296">
        <w:rPr>
          <w:rFonts w:asciiTheme="majorHAnsi" w:hAnsiTheme="majorHAnsi"/>
          <w:sz w:val="24"/>
          <w:szCs w:val="24"/>
          <w:lang w:val="uk-UA"/>
        </w:rPr>
        <w:t>завдання  2 підручника. Перевірити правильність складання таблиці. З коментуванням пояснити кожен складений вираз.</w:t>
      </w:r>
    </w:p>
    <w:p w:rsidR="00B67B1C" w:rsidRPr="00BD797A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) математичний диктант для виокремлення варіантів:</w:t>
      </w:r>
    </w:p>
    <w:p w:rsidR="00B67B1C" w:rsidRDefault="002E7296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20, дільник 4. Знайдіть частку.</w:t>
      </w:r>
    </w:p>
    <w:p w:rsidR="00B67B1C" w:rsidRDefault="002E7296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значення частки чисел 24 і 4.</w:t>
      </w:r>
    </w:p>
    <w:p w:rsidR="00B67B1C" w:rsidRDefault="002E7296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Частку чисел 28 і 4 збільшити на 33.</w:t>
      </w:r>
    </w:p>
    <w:p w:rsidR="00B67B1C" w:rsidRDefault="002E7296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Порівняти суму і частку чисел 32 і 4.</w:t>
      </w:r>
    </w:p>
    <w:p w:rsidR="002E7296" w:rsidRDefault="002E7296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36 зменшити в 4 рази.</w:t>
      </w:r>
    </w:p>
    <w:p w:rsidR="00B67B1C" w:rsidRPr="00BD797A" w:rsidRDefault="002E7296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3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="00B67B1C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.  Завдання </w:t>
      </w:r>
      <w:r>
        <w:rPr>
          <w:rFonts w:asciiTheme="majorHAnsi" w:hAnsiTheme="majorHAnsi"/>
          <w:sz w:val="24"/>
          <w:szCs w:val="24"/>
          <w:lang w:val="uk-UA"/>
        </w:rPr>
        <w:t>3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B67B1C" w:rsidRPr="009A71B8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B67B1C" w:rsidRPr="00437FA0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Обчислити 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значення виразів. </w:t>
      </w:r>
      <w:r w:rsidR="002E7296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749520" cy="559288"/>
            <wp:effectExtent l="19050" t="0" r="308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384" cy="55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Pr="001E08BC" w:rsidRDefault="00B67B1C" w:rsidP="00B67B1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296">
        <w:rPr>
          <w:rFonts w:asciiTheme="majorHAnsi" w:hAnsiTheme="majorHAnsi"/>
          <w:sz w:val="24"/>
          <w:szCs w:val="24"/>
          <w:lang w:val="uk-UA"/>
        </w:rPr>
        <w:t>Завершити обчислення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2E7296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765947" cy="530772"/>
            <wp:effectExtent l="19050" t="0" r="5703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090" cy="53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2E7296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>9 «з колючкою» підручника.</w:t>
      </w:r>
    </w:p>
    <w:p w:rsidR="00B67B1C" w:rsidRPr="00BD797A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B67B1C" w:rsidRPr="007D488E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E7296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Доповнити рівності відповідними числами. 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B67B1C" w:rsidRDefault="002E7296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503125" cy="670798"/>
            <wp:effectExtent l="19050" t="0" r="18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608" cy="672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B67B1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В-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>розібрати завдання і самостійно записати в зошиті.</w:t>
      </w:r>
    </w:p>
    <w:p w:rsidR="00B67B1C" w:rsidRDefault="002E7296" w:rsidP="00B67B1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453845" cy="393802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936" cy="393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Pr="00BD797A" w:rsidRDefault="00B67B1C" w:rsidP="002E7296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B67B1C" w:rsidRPr="009A71B8" w:rsidRDefault="00B67B1C" w:rsidP="00B67B1C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296">
        <w:rPr>
          <w:rFonts w:asciiTheme="majorHAnsi" w:hAnsiTheme="majorHAnsi"/>
          <w:sz w:val="24"/>
          <w:szCs w:val="24"/>
          <w:lang w:val="uk-UA"/>
        </w:rPr>
        <w:t>Записати вирази й обчислити їхні значення.</w:t>
      </w:r>
    </w:p>
    <w:p w:rsidR="002E7296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Частку чисел 16 і 4 збільшити в 3 рази.</w:t>
      </w:r>
    </w:p>
    <w:p w:rsidR="002E7296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58 зменшити на частку чисел 20 і 4.</w:t>
      </w:r>
    </w:p>
    <w:p w:rsidR="002E7296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До частки чисел 28 і 4 додати 70.</w:t>
      </w:r>
    </w:p>
    <w:p w:rsidR="002E7296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Від частки чисел 24 і 4 відняти 6. </w:t>
      </w:r>
    </w:p>
    <w:p w:rsidR="00B67B1C" w:rsidRPr="00F3283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296"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виразів.</w:t>
      </w:r>
    </w:p>
    <w:p w:rsidR="00B67B1C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8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 xml:space="preserve"> : 4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+ 25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ab/>
      </w:r>
      <w:r w:rsidR="00B67B1C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>65 – 16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 xml:space="preserve"> : </w:t>
      </w:r>
      <w:r>
        <w:rPr>
          <w:rFonts w:asciiTheme="majorHAnsi" w:hAnsiTheme="majorHAnsi"/>
          <w:b/>
          <w:sz w:val="24"/>
          <w:szCs w:val="24"/>
          <w:lang w:val="uk-UA"/>
        </w:rPr>
        <w:t>4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ab/>
      </w:r>
      <w:r w:rsidR="00B67B1C">
        <w:rPr>
          <w:rFonts w:asciiTheme="majorHAnsi" w:hAnsiTheme="majorHAnsi"/>
          <w:b/>
          <w:sz w:val="24"/>
          <w:szCs w:val="24"/>
          <w:lang w:val="uk-UA"/>
        </w:rPr>
        <w:tab/>
        <w:t>2</w:t>
      </w:r>
      <w:r>
        <w:rPr>
          <w:rFonts w:asciiTheme="majorHAnsi" w:hAnsiTheme="majorHAnsi"/>
          <w:b/>
          <w:sz w:val="24"/>
          <w:szCs w:val="24"/>
          <w:lang w:val="uk-UA"/>
        </w:rPr>
        <w:t>8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 xml:space="preserve"> : </w:t>
      </w:r>
      <w:r>
        <w:rPr>
          <w:rFonts w:asciiTheme="majorHAnsi" w:hAnsiTheme="majorHAnsi"/>
          <w:b/>
          <w:sz w:val="24"/>
          <w:szCs w:val="24"/>
          <w:lang w:val="uk-UA"/>
        </w:rPr>
        <w:t>4 + 36</w:t>
      </w:r>
    </w:p>
    <w:p w:rsidR="002E7296" w:rsidRDefault="002E7296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</w:p>
    <w:p w:rsidR="002E7296" w:rsidRPr="000E3368" w:rsidRDefault="002E7296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 xml:space="preserve">4) </w:t>
      </w:r>
      <w:r w:rsidR="000E3368">
        <w:rPr>
          <w:rFonts w:asciiTheme="majorHAnsi" w:hAnsiTheme="majorHAnsi"/>
          <w:b/>
          <w:sz w:val="24"/>
          <w:szCs w:val="24"/>
          <w:lang w:val="uk-UA"/>
        </w:rPr>
        <w:t xml:space="preserve">Спільне для обох варіантів завдання 4 підручника. </w:t>
      </w:r>
      <w:r w:rsidR="000E3368">
        <w:rPr>
          <w:rFonts w:asciiTheme="majorHAnsi" w:hAnsiTheme="majorHAnsi"/>
          <w:sz w:val="24"/>
          <w:szCs w:val="24"/>
          <w:lang w:val="uk-UA"/>
        </w:rPr>
        <w:t xml:space="preserve">Колективно розібрати пояснення, як знаходити чверть від числа,  і знайти чверть довжини кожного відрізка. Самостійно побудувати відрізки в зошиті. 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завдання </w:t>
      </w:r>
      <w:r w:rsidR="002E7296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B67B1C" w:rsidRPr="00CD1BCB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="002E7296">
        <w:rPr>
          <w:rFonts w:asciiTheme="majorHAnsi" w:hAnsiTheme="majorHAnsi"/>
          <w:b/>
          <w:sz w:val="24"/>
          <w:szCs w:val="24"/>
          <w:lang w:val="uk-UA"/>
        </w:rPr>
        <w:t>ІІ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B67B1C" w:rsidRDefault="00B67B1C" w:rsidP="00B67B1C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</w:t>
      </w:r>
      <w:r w:rsidR="000E3368">
        <w:rPr>
          <w:rFonts w:asciiTheme="majorHAnsi" w:hAnsiTheme="majorHAnsi"/>
          <w:sz w:val="24"/>
          <w:szCs w:val="24"/>
          <w:lang w:val="uk-UA"/>
        </w:rPr>
        <w:t>а) с</w:t>
      </w:r>
      <w:r>
        <w:rPr>
          <w:rFonts w:asciiTheme="majorHAnsi" w:hAnsiTheme="majorHAnsi"/>
          <w:sz w:val="24"/>
          <w:szCs w:val="24"/>
          <w:lang w:val="uk-UA"/>
        </w:rPr>
        <w:t xml:space="preserve">пільне для обох варіантів завдання </w:t>
      </w:r>
      <w:r w:rsidR="002E7296">
        <w:rPr>
          <w:rFonts w:asciiTheme="majorHAnsi" w:hAnsiTheme="majorHAnsi"/>
          <w:sz w:val="24"/>
          <w:szCs w:val="24"/>
          <w:lang w:val="uk-UA"/>
        </w:rPr>
        <w:t>5 і 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 Прочитати колективно пояснення, що та</w:t>
      </w:r>
    </w:p>
    <w:p w:rsidR="00B67B1C" w:rsidRPr="00BD797A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0E3368">
        <w:rPr>
          <w:rFonts w:asciiTheme="majorHAnsi" w:hAnsiTheme="majorHAnsi"/>
          <w:sz w:val="24"/>
          <w:szCs w:val="24"/>
          <w:lang w:val="uk-UA"/>
        </w:rPr>
        <w:t>в</w:t>
      </w:r>
      <w:r>
        <w:rPr>
          <w:rFonts w:asciiTheme="majorHAnsi" w:hAnsiTheme="majorHAnsi"/>
          <w:sz w:val="24"/>
          <w:szCs w:val="24"/>
          <w:lang w:val="uk-UA"/>
        </w:rPr>
        <w:t xml:space="preserve">прави 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3</w:t>
      </w:r>
      <w:r w:rsidR="000E3368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B67B1C" w:rsidRDefault="000E3368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B67B1C"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B67B1C" w:rsidRDefault="000E3368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повторювали на уроці?</w:t>
      </w:r>
    </w:p>
    <w:p w:rsidR="00B67B1C" w:rsidRDefault="00B67B1C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</w:t>
      </w:r>
      <w:r w:rsidR="000E3368">
        <w:rPr>
          <w:rFonts w:asciiTheme="majorHAnsi" w:hAnsiTheme="majorHAnsi"/>
          <w:sz w:val="24"/>
          <w:szCs w:val="24"/>
          <w:lang w:val="uk-UA"/>
        </w:rPr>
        <w:t xml:space="preserve">довести, що 20 поділити на 4 дорівнює 5? </w:t>
      </w:r>
    </w:p>
    <w:p w:rsidR="000E3368" w:rsidRPr="003610CB" w:rsidRDefault="000E3368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знайти четверту частину, або чверть, числа? Наведіть приклади.</w:t>
      </w:r>
    </w:p>
    <w:p w:rsidR="00B67B1C" w:rsidRPr="00BD797A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B67B1C" w:rsidRP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таблицю ділення на 4.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</w:t>
      </w:r>
      <w:r w:rsidRPr="00B67B1C">
        <w:rPr>
          <w:rFonts w:asciiTheme="majorHAnsi" w:hAnsiTheme="majorHAnsi"/>
          <w:sz w:val="24"/>
          <w:szCs w:val="24"/>
        </w:rPr>
        <w:t xml:space="preserve"> (</w:t>
      </w:r>
      <w:r>
        <w:rPr>
          <w:rFonts w:asciiTheme="majorHAnsi" w:hAnsiTheme="majorHAnsi"/>
          <w:sz w:val="24"/>
          <w:szCs w:val="24"/>
          <w:lang w:val="en-US"/>
        </w:rPr>
        <w:t>c</w:t>
      </w:r>
      <w:r w:rsidR="000E3368">
        <w:rPr>
          <w:rFonts w:asciiTheme="majorHAnsi" w:hAnsiTheme="majorHAnsi"/>
          <w:sz w:val="24"/>
          <w:szCs w:val="24"/>
          <w:lang w:val="uk-UA"/>
        </w:rPr>
        <w:t>.</w:t>
      </w:r>
      <w:r w:rsidRPr="00B67B1C">
        <w:rPr>
          <w:rFonts w:asciiTheme="majorHAnsi" w:hAnsiTheme="majorHAnsi"/>
          <w:sz w:val="24"/>
          <w:szCs w:val="24"/>
        </w:rPr>
        <w:t xml:space="preserve"> 3</w:t>
      </w:r>
      <w:r w:rsidR="000E3368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, №</w:t>
      </w:r>
      <w:r w:rsidRPr="00B67B1C">
        <w:rPr>
          <w:rFonts w:asciiTheme="majorHAnsi" w:hAnsiTheme="majorHAnsi"/>
          <w:sz w:val="24"/>
          <w:szCs w:val="24"/>
        </w:rPr>
        <w:t xml:space="preserve"> 4)</w:t>
      </w:r>
      <w:r>
        <w:rPr>
          <w:rFonts w:asciiTheme="majorHAnsi" w:hAnsiTheme="majorHAnsi"/>
          <w:sz w:val="24"/>
          <w:szCs w:val="24"/>
          <w:lang w:val="uk-UA"/>
        </w:rPr>
        <w:t xml:space="preserve"> або використати заздалегідь підготовлені роздруківки із завданням із теми, що розглядалася на уроці.</w:t>
      </w:r>
    </w:p>
    <w:p w:rsidR="00B67B1C" w:rsidRDefault="000E3368" w:rsidP="00B67B1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267382" cy="1023109"/>
            <wp:effectExtent l="19050" t="0" r="9468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574" cy="102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5B62C3" w:rsidRPr="00122BF1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08451D" w:rsidRDefault="005B62C3" w:rsidP="000E3368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0E3368">
        <w:rPr>
          <w:rFonts w:asciiTheme="majorHAnsi" w:hAnsiTheme="majorHAnsi"/>
          <w:b/>
          <w:i/>
          <w:sz w:val="24"/>
          <w:szCs w:val="24"/>
          <w:lang w:val="uk-UA"/>
        </w:rPr>
        <w:t>36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). </w:t>
      </w:r>
    </w:p>
    <w:p w:rsidR="000E3368" w:rsidRDefault="000E3368" w:rsidP="000E336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8451D" w:rsidRDefault="0008451D" w:rsidP="005B62C3">
      <w:pPr>
        <w:spacing w:after="0"/>
        <w:ind w:left="-284"/>
        <w:rPr>
          <w:rFonts w:asciiTheme="majorHAnsi" w:hAnsiTheme="majorHAnsi"/>
          <w:sz w:val="24"/>
          <w:szCs w:val="24"/>
          <w:lang w:val="uk-UA"/>
        </w:rPr>
      </w:pPr>
    </w:p>
    <w:p w:rsidR="009E4A12" w:rsidRDefault="009E4A12">
      <w:pPr>
        <w:rPr>
          <w:rFonts w:asciiTheme="majorHAnsi" w:hAnsiTheme="majorHAnsi"/>
          <w:b/>
          <w:color w:val="7030A0"/>
          <w:sz w:val="28"/>
          <w:szCs w:val="28"/>
        </w:rPr>
      </w:pPr>
    </w:p>
    <w:p w:rsidR="005B62C3" w:rsidRDefault="005B62C3">
      <w:pPr>
        <w:rPr>
          <w:rFonts w:asciiTheme="majorHAnsi" w:hAnsiTheme="majorHAnsi"/>
          <w:b/>
          <w:color w:val="7030A0"/>
          <w:sz w:val="28"/>
          <w:szCs w:val="28"/>
        </w:rPr>
      </w:pPr>
    </w:p>
    <w:p w:rsidR="005B62C3" w:rsidRDefault="000E3368" w:rsidP="005B62C3">
      <w:pPr>
        <w:spacing w:after="0"/>
        <w:ind w:left="426" w:hanging="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>
            <wp:extent cx="5270184" cy="7326151"/>
            <wp:effectExtent l="19050" t="0" r="6666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458" cy="7326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2C3" w:rsidRPr="005B62C3" w:rsidRDefault="005B62C3" w:rsidP="005B62C3">
      <w:pPr>
        <w:rPr>
          <w:rFonts w:asciiTheme="majorHAnsi" w:hAnsiTheme="majorHAnsi"/>
          <w:b/>
          <w:color w:val="7030A0"/>
          <w:sz w:val="28"/>
          <w:szCs w:val="28"/>
        </w:rPr>
      </w:pPr>
    </w:p>
    <w:sectPr w:rsidR="005B62C3" w:rsidRPr="005B62C3" w:rsidSect="0020726C">
      <w:headerReference w:type="default" r:id="rId24"/>
      <w:footerReference w:type="default" r:id="rId25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B90" w:rsidRDefault="00975B90" w:rsidP="0020726C">
      <w:pPr>
        <w:spacing w:after="0" w:line="240" w:lineRule="auto"/>
      </w:pPr>
      <w:r>
        <w:separator/>
      </w:r>
    </w:p>
  </w:endnote>
  <w:endnote w:type="continuationSeparator" w:id="0">
    <w:p w:rsidR="00975B90" w:rsidRDefault="00975B90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B90" w:rsidRDefault="00975B90" w:rsidP="0020726C">
      <w:pPr>
        <w:spacing w:after="0" w:line="240" w:lineRule="auto"/>
      </w:pPr>
      <w:r>
        <w:separator/>
      </w:r>
    </w:p>
  </w:footnote>
  <w:footnote w:type="continuationSeparator" w:id="0">
    <w:p w:rsidR="00975B90" w:rsidRDefault="00975B90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1206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712068">
      <w:rPr>
        <w:noProof/>
      </w:rPr>
      <w:pict>
        <v:shape id="Text Box 1" o:spid="_x0000_s4097" type="#_x0000_t202" style="position:absolute;left:0;text-align:left;margin-left:-19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712068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712068">
                  <w:fldChar w:fldCharType="begin"/>
                </w:r>
                <w:r w:rsidR="00D33BAF">
                  <w:instrText xml:space="preserve"> PAGE   \* MERGEFORMAT </w:instrText>
                </w:r>
                <w:r w:rsidRPr="00712068">
                  <w:fldChar w:fldCharType="separate"/>
                </w:r>
                <w:r w:rsidR="000E3368" w:rsidRPr="000E3368">
                  <w:rPr>
                    <w:noProof/>
                    <w:color w:val="FFFFFF" w:themeColor="background1"/>
                  </w:rPr>
                  <w:t>7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8F3C1C"/>
    <w:multiLevelType w:val="hybridMultilevel"/>
    <w:tmpl w:val="73BC4DE2"/>
    <w:lvl w:ilvl="0" w:tplc="DACEB68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8451D"/>
    <w:rsid w:val="000A4472"/>
    <w:rsid w:val="000A5B83"/>
    <w:rsid w:val="000B0514"/>
    <w:rsid w:val="000B5E32"/>
    <w:rsid w:val="000E3368"/>
    <w:rsid w:val="0010033C"/>
    <w:rsid w:val="00122BF1"/>
    <w:rsid w:val="0013248B"/>
    <w:rsid w:val="00173CB6"/>
    <w:rsid w:val="00182EAA"/>
    <w:rsid w:val="0018661D"/>
    <w:rsid w:val="0019654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2E7296"/>
    <w:rsid w:val="0030753A"/>
    <w:rsid w:val="003610CB"/>
    <w:rsid w:val="00364B7A"/>
    <w:rsid w:val="00371136"/>
    <w:rsid w:val="00382444"/>
    <w:rsid w:val="003B636B"/>
    <w:rsid w:val="003C09E1"/>
    <w:rsid w:val="003D4792"/>
    <w:rsid w:val="0040446E"/>
    <w:rsid w:val="00404589"/>
    <w:rsid w:val="00437FA0"/>
    <w:rsid w:val="00445DA7"/>
    <w:rsid w:val="00447503"/>
    <w:rsid w:val="00455C94"/>
    <w:rsid w:val="004915A3"/>
    <w:rsid w:val="004932DE"/>
    <w:rsid w:val="004A290A"/>
    <w:rsid w:val="004C54AA"/>
    <w:rsid w:val="004E0B7D"/>
    <w:rsid w:val="005179EA"/>
    <w:rsid w:val="0055529C"/>
    <w:rsid w:val="0058495D"/>
    <w:rsid w:val="00587DD0"/>
    <w:rsid w:val="005A54F2"/>
    <w:rsid w:val="005B62C3"/>
    <w:rsid w:val="006024B6"/>
    <w:rsid w:val="00642F20"/>
    <w:rsid w:val="006C6DCF"/>
    <w:rsid w:val="006E60C5"/>
    <w:rsid w:val="006E772B"/>
    <w:rsid w:val="006F7576"/>
    <w:rsid w:val="00712068"/>
    <w:rsid w:val="0071207B"/>
    <w:rsid w:val="007249E7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90478B"/>
    <w:rsid w:val="00927179"/>
    <w:rsid w:val="009274D5"/>
    <w:rsid w:val="00942D6B"/>
    <w:rsid w:val="00942DA8"/>
    <w:rsid w:val="009510A7"/>
    <w:rsid w:val="00955EDA"/>
    <w:rsid w:val="00975B90"/>
    <w:rsid w:val="009968D3"/>
    <w:rsid w:val="009A71B8"/>
    <w:rsid w:val="009B58A3"/>
    <w:rsid w:val="009D0CBA"/>
    <w:rsid w:val="009D2AB4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67B1C"/>
    <w:rsid w:val="00B74824"/>
    <w:rsid w:val="00BA379C"/>
    <w:rsid w:val="00BB2550"/>
    <w:rsid w:val="00BD5BB1"/>
    <w:rsid w:val="00BD797A"/>
    <w:rsid w:val="00BF4EF5"/>
    <w:rsid w:val="00BF667F"/>
    <w:rsid w:val="00C16A3D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D0328-B55F-409E-94BC-58D23C06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975</Words>
  <Characters>5563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2019-09-09T12:28:00Z</cp:lastPrinted>
  <dcterms:created xsi:type="dcterms:W3CDTF">2020-03-09T17:21:00Z</dcterms:created>
  <dcterms:modified xsi:type="dcterms:W3CDTF">2020-03-09T19:14:00Z</dcterms:modified>
</cp:coreProperties>
</file>