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620684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620684">
        <w:rPr>
          <w:rFonts w:cstheme="minorHAnsi"/>
          <w:b/>
          <w:sz w:val="28"/>
          <w:szCs w:val="28"/>
        </w:rPr>
        <w:t xml:space="preserve">Тема: </w:t>
      </w:r>
      <w:r w:rsidR="00307021" w:rsidRPr="00620684">
        <w:rPr>
          <w:rFonts w:cstheme="minorHAnsi"/>
          <w:b/>
          <w:color w:val="4F81BD" w:themeColor="accent1"/>
          <w:sz w:val="28"/>
          <w:szCs w:val="28"/>
        </w:rPr>
        <w:t>Як поводитися в на залізничному вокзалі та в аеропорту?</w:t>
      </w:r>
    </w:p>
    <w:p w:rsidR="00F9113C" w:rsidRPr="00620684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620684">
        <w:rPr>
          <w:rFonts w:cstheme="minorHAnsi"/>
          <w:b/>
          <w:sz w:val="24"/>
          <w:szCs w:val="24"/>
        </w:rPr>
        <w:t>Мета:</w:t>
      </w:r>
      <w:r w:rsidRPr="00620684">
        <w:rPr>
          <w:rFonts w:cstheme="minorHAnsi"/>
          <w:sz w:val="24"/>
          <w:szCs w:val="24"/>
        </w:rPr>
        <w:t xml:space="preserve"> </w:t>
      </w:r>
      <w:r w:rsidR="00E1744C" w:rsidRPr="00620684">
        <w:rPr>
          <w:rFonts w:cstheme="minorHAnsi"/>
          <w:sz w:val="24"/>
          <w:szCs w:val="24"/>
        </w:rPr>
        <w:t xml:space="preserve">пригадати </w:t>
      </w:r>
      <w:r w:rsidR="00307021" w:rsidRPr="00620684">
        <w:rPr>
          <w:rFonts w:cstheme="minorHAnsi"/>
          <w:sz w:val="24"/>
          <w:szCs w:val="24"/>
        </w:rPr>
        <w:t>правила поведінки в громадських місцях; сформулювати правила поведінки на вокзалі та в аеропорту; вчити розуміти умовні позначення  на вокзалі та в аеропорту</w:t>
      </w:r>
      <w:r w:rsidR="001450B8">
        <w:rPr>
          <w:rFonts w:cstheme="minorHAnsi"/>
          <w:sz w:val="24"/>
          <w:szCs w:val="24"/>
        </w:rPr>
        <w:t>; вчити узагальнювати результати індивідуальної роботи в групах</w:t>
      </w:r>
      <w:r w:rsidR="00F426A3" w:rsidRPr="00620684">
        <w:rPr>
          <w:rFonts w:cstheme="minorHAnsi"/>
          <w:sz w:val="24"/>
          <w:szCs w:val="24"/>
        </w:rPr>
        <w:t>.</w:t>
      </w:r>
    </w:p>
    <w:p w:rsidR="00ED7400" w:rsidRPr="00620684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620684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620684" w:rsidTr="00917026">
        <w:tc>
          <w:tcPr>
            <w:tcW w:w="9309" w:type="dxa"/>
            <w:gridSpan w:val="3"/>
          </w:tcPr>
          <w:p w:rsidR="002D3DA4" w:rsidRPr="00620684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620684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620684" w:rsidRDefault="009B192C" w:rsidP="001450B8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620684">
              <w:rPr>
                <w:sz w:val="22"/>
                <w:szCs w:val="22"/>
                <w:lang w:val="uk-UA"/>
              </w:rPr>
              <w:t xml:space="preserve"> </w:t>
            </w:r>
            <w:r w:rsidR="001450B8" w:rsidRPr="001450B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обмірковує раніше встановлені правила у громадському просторі та, за потреби, створює спільно з іншими нові / додаткові правила [4 ГІО 2-2.3-2]; </w:t>
            </w:r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[4 ПРО 1-2.2-1];</w:t>
            </w:r>
            <w:r w:rsidR="00805C4C" w:rsidRPr="001450B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</w:t>
            </w:r>
            <w:bookmarkStart w:id="0" w:name="_GoBack"/>
            <w:bookmarkEnd w:id="0"/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.2-2]</w:t>
            </w:r>
            <w:r w:rsidR="00805C4C" w:rsidRPr="001450B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1450B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620684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62068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620684" w:rsidTr="00917026">
        <w:tc>
          <w:tcPr>
            <w:tcW w:w="3521" w:type="dxa"/>
          </w:tcPr>
          <w:p w:rsidR="002D3DA4" w:rsidRPr="0062068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20684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620684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620684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E1744C" w:rsidRPr="00620684" w:rsidRDefault="00E1744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20684">
              <w:rPr>
                <w:sz w:val="20"/>
                <w:szCs w:val="20"/>
              </w:rPr>
              <w:t xml:space="preserve">Я </w:t>
            </w:r>
            <w:r w:rsidR="001450B8">
              <w:rPr>
                <w:sz w:val="20"/>
                <w:szCs w:val="20"/>
              </w:rPr>
              <w:t>можу пояснити, що таке громадське місце</w:t>
            </w:r>
            <w:r w:rsidR="00AA59FC" w:rsidRPr="00620684">
              <w:rPr>
                <w:sz w:val="20"/>
                <w:szCs w:val="20"/>
              </w:rPr>
              <w:t>.</w:t>
            </w:r>
          </w:p>
          <w:p w:rsidR="00F9113C" w:rsidRPr="00620684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20684">
              <w:rPr>
                <w:sz w:val="20"/>
                <w:szCs w:val="20"/>
              </w:rPr>
              <w:t xml:space="preserve">Я </w:t>
            </w:r>
            <w:r w:rsidR="001450B8">
              <w:rPr>
                <w:sz w:val="20"/>
                <w:szCs w:val="20"/>
              </w:rPr>
              <w:t>знаю, як поводитися у громадських місцях</w:t>
            </w:r>
            <w:r w:rsidR="00F9113C" w:rsidRPr="00620684">
              <w:rPr>
                <w:sz w:val="20"/>
                <w:szCs w:val="20"/>
              </w:rPr>
              <w:t xml:space="preserve">. </w:t>
            </w:r>
          </w:p>
          <w:p w:rsidR="00F9113C" w:rsidRPr="00620684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20684">
              <w:rPr>
                <w:sz w:val="20"/>
                <w:szCs w:val="20"/>
              </w:rPr>
              <w:t xml:space="preserve">Я </w:t>
            </w:r>
            <w:r w:rsidR="001450B8">
              <w:rPr>
                <w:sz w:val="20"/>
                <w:szCs w:val="20"/>
              </w:rPr>
              <w:t>вчуся</w:t>
            </w:r>
            <w:r w:rsidR="00E1744C" w:rsidRPr="00620684">
              <w:rPr>
                <w:sz w:val="20"/>
                <w:szCs w:val="20"/>
              </w:rPr>
              <w:t xml:space="preserve"> </w:t>
            </w:r>
            <w:r w:rsidR="001450B8">
              <w:rPr>
                <w:sz w:val="20"/>
                <w:szCs w:val="20"/>
              </w:rPr>
              <w:t>складати схему, створювати плакат у групі</w:t>
            </w:r>
            <w:r w:rsidR="002D7163" w:rsidRPr="00620684">
              <w:rPr>
                <w:sz w:val="20"/>
                <w:szCs w:val="20"/>
              </w:rPr>
              <w:t>.</w:t>
            </w:r>
          </w:p>
          <w:p w:rsidR="00F9113C" w:rsidRPr="00620684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620684">
              <w:rPr>
                <w:sz w:val="20"/>
                <w:szCs w:val="20"/>
              </w:rPr>
              <w:t xml:space="preserve">Я </w:t>
            </w:r>
            <w:r w:rsidR="001450B8">
              <w:rPr>
                <w:sz w:val="20"/>
                <w:szCs w:val="20"/>
              </w:rPr>
              <w:t>розумію значення піктограм</w:t>
            </w:r>
            <w:r w:rsidR="00323696" w:rsidRPr="00620684">
              <w:rPr>
                <w:sz w:val="20"/>
                <w:szCs w:val="20"/>
              </w:rPr>
              <w:t>.</w:t>
            </w:r>
          </w:p>
          <w:p w:rsidR="00F9113C" w:rsidRPr="00620684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620684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620684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20684">
              <w:rPr>
                <w:rFonts w:cstheme="minorHAnsi"/>
                <w:sz w:val="20"/>
                <w:szCs w:val="20"/>
              </w:rPr>
              <w:t xml:space="preserve"> </w:t>
            </w:r>
            <w:r w:rsidRPr="00620684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62068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20684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620684" w:rsidRDefault="001450B8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Громадське місце, вокзал, аеропорт, правила поведінки</w:t>
            </w:r>
          </w:p>
        </w:tc>
        <w:tc>
          <w:tcPr>
            <w:tcW w:w="2811" w:type="dxa"/>
          </w:tcPr>
          <w:p w:rsidR="002D3DA4" w:rsidRPr="0062068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620684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62068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620684">
              <w:rPr>
                <w:rFonts w:cstheme="minorHAnsi"/>
                <w:sz w:val="24"/>
                <w:szCs w:val="24"/>
              </w:rPr>
              <w:t>[</w:t>
            </w:r>
            <w:r w:rsidR="001450B8">
              <w:rPr>
                <w:rFonts w:cstheme="minorHAnsi"/>
                <w:sz w:val="24"/>
                <w:szCs w:val="24"/>
              </w:rPr>
              <w:t>92</w:t>
            </w:r>
            <w:r w:rsidR="00F9113C" w:rsidRPr="00620684">
              <w:rPr>
                <w:rFonts w:cstheme="minorHAnsi"/>
                <w:sz w:val="24"/>
                <w:szCs w:val="24"/>
              </w:rPr>
              <w:t>;</w:t>
            </w:r>
            <w:r w:rsidR="00F9113C" w:rsidRPr="0062068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1450B8">
              <w:rPr>
                <w:rFonts w:cstheme="minorHAnsi"/>
                <w:i/>
                <w:sz w:val="24"/>
                <w:szCs w:val="24"/>
              </w:rPr>
              <w:t>53</w:t>
            </w:r>
            <w:r w:rsidR="00F9113C" w:rsidRPr="00620684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62068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1450B8" w:rsidRPr="00620684" w:rsidRDefault="001450B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великі аркуші</w:t>
            </w:r>
          </w:p>
          <w:p w:rsidR="002D3DA4" w:rsidRPr="00620684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62068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"/>
        <w:gridCol w:w="9391"/>
      </w:tblGrid>
      <w:tr w:rsidR="002D3DA4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620684" w:rsidRDefault="002D3DA4" w:rsidP="00917026">
            <w:pPr>
              <w:rPr>
                <w:rFonts w:cstheme="minorHAnsi"/>
                <w:b/>
              </w:rPr>
            </w:pPr>
            <w:r w:rsidRPr="00620684">
              <w:rPr>
                <w:rFonts w:cstheme="minorHAnsi"/>
                <w:sz w:val="20"/>
                <w:szCs w:val="20"/>
              </w:rPr>
              <w:t>• • •</w:t>
            </w:r>
            <w:r w:rsidRPr="0062068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307021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Перевірка домашнього завдання</w:t>
            </w:r>
          </w:p>
          <w:p w:rsidR="00323696" w:rsidRPr="00620684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620684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620684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620684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62068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620684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62068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620684" w:rsidRDefault="00307021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Правила поведінки в громадських місцях</w:t>
            </w:r>
          </w:p>
          <w:p w:rsidR="003452E1" w:rsidRPr="00620684" w:rsidRDefault="003452E1" w:rsidP="003452E1">
            <w:pPr>
              <w:rPr>
                <w:rFonts w:cstheme="minorHAnsi"/>
              </w:rPr>
            </w:pPr>
          </w:p>
          <w:p w:rsidR="000F2AD1" w:rsidRPr="00620684" w:rsidRDefault="00A27129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620684">
              <w:rPr>
                <w:rFonts w:cstheme="minorHAnsi"/>
                <w:b/>
              </w:rPr>
              <w:t xml:space="preserve">Завдання </w:t>
            </w:r>
            <w:r w:rsidR="0038156C" w:rsidRPr="00620684">
              <w:rPr>
                <w:rFonts w:cstheme="minorHAnsi"/>
                <w:b/>
              </w:rPr>
              <w:t>1 зошита</w:t>
            </w:r>
            <w:r w:rsidR="0038156C" w:rsidRPr="00620684">
              <w:rPr>
                <w:rFonts w:cstheme="minorHAnsi"/>
              </w:rPr>
              <w:t xml:space="preserve"> (виконується </w:t>
            </w:r>
            <w:r w:rsidR="00307021" w:rsidRPr="00620684">
              <w:rPr>
                <w:rFonts w:cstheme="minorHAnsi"/>
              </w:rPr>
              <w:t>спочатку в парах, потім обговорюється колективно</w:t>
            </w:r>
            <w:r w:rsidR="0038156C" w:rsidRPr="00620684">
              <w:rPr>
                <w:rFonts w:cstheme="minorHAnsi"/>
              </w:rPr>
              <w:t>).</w:t>
            </w:r>
          </w:p>
          <w:p w:rsidR="0038156C" w:rsidRPr="00620684" w:rsidRDefault="0038156C" w:rsidP="0038156C">
            <w:pPr>
              <w:rPr>
                <w:rFonts w:cstheme="minorHAnsi"/>
              </w:rPr>
            </w:pPr>
          </w:p>
          <w:p w:rsidR="0038156C" w:rsidRPr="00620684" w:rsidRDefault="00307021" w:rsidP="00307021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20684">
              <w:rPr>
                <w:rFonts w:cstheme="minorHAnsi"/>
              </w:rPr>
              <w:t>Що таке громадське місце? Спробуйте скласти визначення і наведіть приклади.</w:t>
            </w:r>
          </w:p>
          <w:p w:rsidR="00620684" w:rsidRPr="00620684" w:rsidRDefault="00620684" w:rsidP="00307021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620684">
              <w:rPr>
                <w:rFonts w:cstheme="minorHAnsi"/>
              </w:rPr>
              <w:t>Як потрібно поводитися у громадських місцях?</w:t>
            </w:r>
          </w:p>
          <w:p w:rsidR="00307021" w:rsidRPr="00620684" w:rsidRDefault="00307021" w:rsidP="0038156C">
            <w:pPr>
              <w:rPr>
                <w:rFonts w:cstheme="minorHAnsi"/>
              </w:rPr>
            </w:pPr>
          </w:p>
          <w:p w:rsidR="00307021" w:rsidRPr="00620684" w:rsidRDefault="00307021" w:rsidP="0038156C">
            <w:pPr>
              <w:rPr>
                <w:rFonts w:cstheme="minorHAnsi"/>
              </w:rPr>
            </w:pPr>
            <w:r w:rsidRPr="00620684">
              <w:rPr>
                <w:rStyle w:val="hgkelc"/>
                <w:b/>
              </w:rPr>
              <w:t>Громадське місце</w:t>
            </w:r>
            <w:r w:rsidRPr="00620684">
              <w:rPr>
                <w:rStyle w:val="hgkelc"/>
              </w:rPr>
              <w:t xml:space="preserve"> </w:t>
            </w:r>
            <w:r w:rsidR="00E075FD">
              <w:rPr>
                <w:rStyle w:val="hgkelc"/>
                <w:rFonts w:cstheme="minorHAnsi"/>
              </w:rPr>
              <w:t>–</w:t>
            </w:r>
            <w:r w:rsidRPr="00620684">
              <w:rPr>
                <w:rStyle w:val="hgkelc"/>
              </w:rPr>
              <w:t xml:space="preserve"> це частина (частини) будь-якої будівлі, споруди, яка доступна або відкрита для населення вільно, чи за запрошенням, або за плату, постійно, періодично або час від часу, в тому числі під'їзди, а також </w:t>
            </w:r>
            <w:r w:rsidR="00620684" w:rsidRPr="00620684">
              <w:rPr>
                <w:rStyle w:val="hgkelc"/>
              </w:rPr>
              <w:t xml:space="preserve">вулиці, </w:t>
            </w:r>
            <w:r w:rsidRPr="00620684">
              <w:rPr>
                <w:rStyle w:val="hgkelc"/>
              </w:rPr>
              <w:t>підземні переходи, стадіони.</w:t>
            </w:r>
          </w:p>
          <w:p w:rsidR="00307021" w:rsidRPr="00620684" w:rsidRDefault="00307021" w:rsidP="0038156C">
            <w:pPr>
              <w:rPr>
                <w:rFonts w:cstheme="minorHAnsi"/>
              </w:rPr>
            </w:pPr>
          </w:p>
          <w:p w:rsidR="00620684" w:rsidRPr="00620684" w:rsidRDefault="00620684" w:rsidP="0038156C">
            <w:pPr>
              <w:rPr>
                <w:rFonts w:cstheme="minorHAnsi"/>
                <w:b/>
              </w:rPr>
            </w:pPr>
            <w:r w:rsidRPr="00620684">
              <w:rPr>
                <w:rFonts w:cstheme="minorHAnsi"/>
                <w:b/>
              </w:rPr>
              <w:t>Основні правила поведінки у громадських місцях</w:t>
            </w:r>
          </w:p>
          <w:p w:rsidR="00620684" w:rsidRPr="00620684" w:rsidRDefault="00620684" w:rsidP="0038156C">
            <w:pPr>
              <w:rPr>
                <w:rFonts w:cstheme="minorHAnsi"/>
              </w:rPr>
            </w:pP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Не кричати, не шуміти, не заважати іншим людям.</w:t>
            </w: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Виявляти ввічливість, допомагати тим, хто потребує допомоги (якщо це у ваших силах). Бути уважними до людей з обмеженими можливостями.</w:t>
            </w: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Дотримуватися чистоти – не смітити,  берегти зелені насадження.</w:t>
            </w: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Берегти суспільне і чуже майно.</w:t>
            </w: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Не робити негідних вчинків і оберігати від них друзів. Це означає: не ображати  інших, не брати чужих речей, не знущатися над тваринами і ін.</w:t>
            </w:r>
          </w:p>
          <w:p w:rsidR="00620684" w:rsidRPr="00620684" w:rsidRDefault="00620684" w:rsidP="006206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Без супроводу дорослих діти до 16 років не можуть перебувати на вулиці після 21 години вечора</w:t>
            </w:r>
          </w:p>
          <w:p w:rsidR="00620684" w:rsidRPr="00620684" w:rsidRDefault="00620684" w:rsidP="0062068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  <w:p w:rsidR="00620684" w:rsidRPr="00620684" w:rsidRDefault="00620684" w:rsidP="00620684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b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Заборони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Брати участь в будь-яких акціях, які порушують порядок в громадських місцях.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Розпивати спиртні напої, палити, лихословити, грати в карти в громадських місцях.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Займатися торгівлею і перепродажем.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Не можна залізати в підвали, на дахи, на залізничні вагони.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Їздити на підніжках громадського транспорту.</w:t>
            </w:r>
          </w:p>
          <w:p w:rsidR="00620684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Самостійно купатися без супроводу дорослих.</w:t>
            </w:r>
          </w:p>
          <w:p w:rsid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Хуліганити, кидаючи каміння в проїжджаючий транспорт, накладати різні предмети на рейки.</w:t>
            </w:r>
          </w:p>
          <w:p w:rsidR="00BD67B8" w:rsidRPr="00620684" w:rsidRDefault="00620684" w:rsidP="006206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Дітям до 16 років заборонено виїжджати на скутері на дорогу</w:t>
            </w:r>
            <w:r w:rsidRPr="00620684">
              <w:rPr>
                <w:rFonts w:eastAsia="Times New Roman" w:cstheme="minorHAnsi"/>
                <w:sz w:val="24"/>
                <w:szCs w:val="24"/>
                <w:lang w:eastAsia="ru-RU"/>
              </w:rPr>
              <w:t>, а до 14 років – на велосипеді.</w:t>
            </w:r>
          </w:p>
          <w:p w:rsidR="00F9113C" w:rsidRPr="00620684" w:rsidRDefault="00F9113C" w:rsidP="00620684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620684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2068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2068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2068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62068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620684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620684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620684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620684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62068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620684" w:rsidRDefault="0062068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Поведінка на вокзалі і в аеропорту</w:t>
            </w:r>
          </w:p>
          <w:p w:rsidR="00F06790" w:rsidRPr="00620684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</w:rPr>
              <w:t xml:space="preserve">1. Читання тексту підручника на с. </w:t>
            </w:r>
            <w:r w:rsidR="00620684">
              <w:rPr>
                <w:rFonts w:cstheme="minorHAnsi"/>
                <w:b/>
              </w:rPr>
              <w:t>92</w:t>
            </w:r>
          </w:p>
          <w:p w:rsidR="00F06790" w:rsidRPr="00620684" w:rsidRDefault="00F06790" w:rsidP="00917026">
            <w:pPr>
              <w:rPr>
                <w:lang w:eastAsia="ru-RU"/>
              </w:rPr>
            </w:pPr>
          </w:p>
          <w:p w:rsidR="00620684" w:rsidRPr="00620684" w:rsidRDefault="00620684" w:rsidP="00620684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Доведіть, що вокзал і аеропорт – це громадські місця.</w:t>
            </w:r>
          </w:p>
          <w:p w:rsidR="00620684" w:rsidRPr="008545B3" w:rsidRDefault="008545B3" w:rsidP="00620684">
            <w:pPr>
              <w:pStyle w:val="a3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>Чого не варто робити на вокзалі і в аеропорту?</w:t>
            </w:r>
          </w:p>
          <w:p w:rsidR="008545B3" w:rsidRPr="00620684" w:rsidRDefault="008545B3" w:rsidP="00620684">
            <w:pPr>
              <w:pStyle w:val="a3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>
              <w:rPr>
                <w:rFonts w:cstheme="minorHAnsi"/>
              </w:rPr>
              <w:t>Як потрібно поводитися на вокзалі та в аеропорту?</w:t>
            </w:r>
          </w:p>
          <w:p w:rsidR="00620684" w:rsidRDefault="00620684" w:rsidP="00F06790">
            <w:pPr>
              <w:rPr>
                <w:rFonts w:cstheme="minorHAnsi"/>
              </w:rPr>
            </w:pPr>
          </w:p>
          <w:p w:rsidR="001450B8" w:rsidRDefault="001450B8" w:rsidP="00F06790">
            <w:pPr>
              <w:rPr>
                <w:rFonts w:cstheme="minorHAnsi"/>
              </w:rPr>
            </w:pPr>
            <w:r>
              <w:rPr>
                <w:rFonts w:cstheme="minorHAnsi"/>
              </w:rPr>
              <w:t>Можна показати уривок з мультфільму про поведінку на ескалаторі (0:50 – 1:30)</w:t>
            </w:r>
          </w:p>
          <w:p w:rsidR="002E0C39" w:rsidRPr="001450B8" w:rsidRDefault="001450B8" w:rsidP="00F06790">
            <w:pPr>
              <w:rPr>
                <w:rFonts w:cstheme="minorHAnsi"/>
                <w:b/>
              </w:rPr>
            </w:pPr>
            <w:hyperlink r:id="rId6" w:history="1">
              <w:r w:rsidRPr="00D2542C">
                <w:rPr>
                  <w:rStyle w:val="a5"/>
                  <w:rFonts w:cstheme="minorHAnsi"/>
                </w:rPr>
                <w:t>https://www.youtube.com/watch?v=p8n-nIy6zGM&amp;t=207s</w:t>
              </w:r>
            </w:hyperlink>
            <w:r>
              <w:rPr>
                <w:rFonts w:cstheme="minorHAnsi"/>
              </w:rPr>
              <w:t xml:space="preserve"> </w:t>
            </w:r>
          </w:p>
          <w:p w:rsidR="00620684" w:rsidRDefault="00620684" w:rsidP="00F06790">
            <w:pPr>
              <w:rPr>
                <w:rFonts w:cstheme="minorHAnsi"/>
              </w:rPr>
            </w:pPr>
          </w:p>
          <w:p w:rsidR="00F06790" w:rsidRPr="001450B8" w:rsidRDefault="00F06790" w:rsidP="00F06790">
            <w:pPr>
              <w:rPr>
                <w:rFonts w:cstheme="minorHAnsi"/>
                <w:color w:val="FF0000"/>
              </w:rPr>
            </w:pPr>
            <w:r w:rsidRPr="00620684">
              <w:rPr>
                <w:rFonts w:cstheme="minorHAnsi"/>
              </w:rPr>
              <w:t>2. </w:t>
            </w:r>
            <w:r w:rsidR="006D7649">
              <w:rPr>
                <w:rFonts w:cstheme="minorHAnsi"/>
                <w:b/>
              </w:rPr>
              <w:t>Складання плаката, схеми, інсценізація тощо</w:t>
            </w:r>
            <w:r w:rsidRPr="00620684">
              <w:rPr>
                <w:rFonts w:cstheme="minorHAnsi"/>
                <w:b/>
              </w:rPr>
              <w:t>.</w:t>
            </w:r>
            <w:r w:rsidRPr="00620684">
              <w:rPr>
                <w:rFonts w:cstheme="minorHAnsi"/>
              </w:rPr>
              <w:t xml:space="preserve"> </w:t>
            </w:r>
            <w:r w:rsidR="006D7649" w:rsidRPr="001450B8">
              <w:rPr>
                <w:rFonts w:cstheme="minorHAnsi"/>
                <w:color w:val="FF0000"/>
              </w:rPr>
              <w:t>(Залежно від рівня класу – це завдання можна перенести на останню частину уроку)</w:t>
            </w:r>
          </w:p>
          <w:p w:rsidR="00F06790" w:rsidRPr="00620684" w:rsidRDefault="00F06790" w:rsidP="006D7649">
            <w:pPr>
              <w:rPr>
                <w:rFonts w:cstheme="minorHAnsi"/>
              </w:rPr>
            </w:pPr>
          </w:p>
          <w:p w:rsidR="00F06790" w:rsidRPr="00620684" w:rsidRDefault="00F06790" w:rsidP="00F06790">
            <w:pPr>
              <w:rPr>
                <w:rFonts w:cstheme="minorHAnsi"/>
              </w:rPr>
            </w:pPr>
          </w:p>
          <w:p w:rsidR="00F06790" w:rsidRDefault="006D7649" w:rsidP="00F06790">
            <w:pPr>
              <w:rPr>
                <w:rFonts w:cstheme="minorHAnsi"/>
              </w:rPr>
            </w:pPr>
            <w:r>
              <w:rPr>
                <w:rFonts w:cstheme="minorHAnsi"/>
              </w:rPr>
              <w:t>Завдання виконується в два етапи</w:t>
            </w:r>
            <w:r w:rsidR="00F06790" w:rsidRPr="00620684">
              <w:rPr>
                <w:rFonts w:cstheme="minorHAnsi"/>
              </w:rPr>
              <w:t>:</w:t>
            </w:r>
          </w:p>
          <w:p w:rsidR="006D7649" w:rsidRDefault="006D7649" w:rsidP="006D7649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Діти самостійно складають схему</w:t>
            </w:r>
            <w:r w:rsidR="00E075FD">
              <w:rPr>
                <w:rFonts w:cstheme="minorHAnsi"/>
              </w:rPr>
              <w:t xml:space="preserve"> «Небезпечні ситуації на вокзалі та в аеропорту»</w:t>
            </w:r>
            <w:r>
              <w:rPr>
                <w:rFonts w:cstheme="minorHAnsi"/>
              </w:rPr>
              <w:t xml:space="preserve"> (</w:t>
            </w:r>
            <w:r w:rsidRPr="006D7649">
              <w:rPr>
                <w:rFonts w:cstheme="minorHAnsi"/>
                <w:b/>
              </w:rPr>
              <w:t>завдання 1 зошита</w:t>
            </w:r>
            <w:r>
              <w:rPr>
                <w:rFonts w:cstheme="minorHAnsi"/>
              </w:rPr>
              <w:t>).</w:t>
            </w:r>
          </w:p>
          <w:p w:rsidR="006D7649" w:rsidRDefault="006D7649" w:rsidP="006D7649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Потім у групах діти діляться результатами роботи і </w:t>
            </w:r>
            <w:r w:rsidR="00E075FD">
              <w:rPr>
                <w:rFonts w:cstheme="minorHAnsi"/>
              </w:rPr>
              <w:t>створюють</w:t>
            </w:r>
            <w:r>
              <w:rPr>
                <w:rFonts w:cstheme="minorHAnsi"/>
              </w:rPr>
              <w:t xml:space="preserve"> плакат чи схему.</w:t>
            </w:r>
          </w:p>
          <w:p w:rsidR="006D7649" w:rsidRPr="006D7649" w:rsidRDefault="006D7649" w:rsidP="006D7649">
            <w:pPr>
              <w:pStyle w:val="a3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Презентація результатів.</w:t>
            </w:r>
          </w:p>
          <w:p w:rsidR="00F06790" w:rsidRPr="00620684" w:rsidRDefault="00F06790" w:rsidP="00F06790">
            <w:pPr>
              <w:rPr>
                <w:rFonts w:cstheme="minorHAnsi"/>
              </w:rPr>
            </w:pPr>
          </w:p>
          <w:p w:rsidR="0090614C" w:rsidRPr="00620684" w:rsidRDefault="0090614C" w:rsidP="00917026">
            <w:pPr>
              <w:rPr>
                <w:rFonts w:cstheme="minorHAnsi"/>
              </w:rPr>
            </w:pPr>
          </w:p>
          <w:p w:rsidR="0072419F" w:rsidRPr="00620684" w:rsidRDefault="002E0C39" w:rsidP="00917026">
            <w:pPr>
              <w:rPr>
                <w:rFonts w:cstheme="minorHAnsi"/>
              </w:rPr>
            </w:pPr>
            <w:r w:rsidRPr="002E0C39">
              <w:rPr>
                <w:rFonts w:cstheme="minorHAnsi"/>
                <w:b/>
              </w:rPr>
              <w:t>Головне</w:t>
            </w:r>
            <w:r>
              <w:rPr>
                <w:rFonts w:cstheme="minorHAnsi"/>
              </w:rPr>
              <w:t>: у всіх роботах має бути відповідь на запитання: що робити, якщо ви загубилися; як поводитися з незнайомцями (ці питання вже розглядалися раніше, треба повторити).</w:t>
            </w:r>
          </w:p>
          <w:p w:rsidR="0072419F" w:rsidRPr="00620684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620684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ІV</w:t>
            </w: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6D764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умовними позначеннями</w:t>
            </w:r>
          </w:p>
          <w:p w:rsidR="002E0C39" w:rsidRPr="002E0C39" w:rsidRDefault="002E0C39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Pr="002E0C39">
              <w:rPr>
                <w:rFonts w:cstheme="minorHAnsi"/>
                <w:b/>
              </w:rPr>
              <w:t> Бесіда</w:t>
            </w:r>
          </w:p>
          <w:p w:rsidR="006D7649" w:rsidRPr="006D7649" w:rsidRDefault="006D7649" w:rsidP="006D7649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6D7649">
              <w:rPr>
                <w:rFonts w:cstheme="minorHAnsi"/>
              </w:rPr>
              <w:t>Для чого використовують умовні позначення?</w:t>
            </w:r>
          </w:p>
          <w:p w:rsidR="006D7649" w:rsidRPr="006D7649" w:rsidRDefault="006D7649" w:rsidP="006D7649">
            <w:pPr>
              <w:pStyle w:val="a3"/>
              <w:numPr>
                <w:ilvl w:val="0"/>
                <w:numId w:val="18"/>
              </w:numPr>
              <w:rPr>
                <w:rFonts w:cstheme="minorHAnsi"/>
              </w:rPr>
            </w:pPr>
            <w:r w:rsidRPr="006D7649">
              <w:rPr>
                <w:rFonts w:cstheme="minorHAnsi"/>
              </w:rPr>
              <w:t>У чому перевага умовних позначень перед словами?</w:t>
            </w:r>
          </w:p>
          <w:p w:rsidR="006D7649" w:rsidRPr="006D7649" w:rsidRDefault="002E0C39" w:rsidP="006D7649">
            <w:pPr>
              <w:pStyle w:val="a3"/>
              <w:numPr>
                <w:ilvl w:val="0"/>
                <w:numId w:val="18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На вокзалах, в аеропорту п</w:t>
            </w:r>
            <w:r w:rsidR="006D7649" w:rsidRPr="006D7649">
              <w:rPr>
                <w:rFonts w:cstheme="minorHAnsi"/>
              </w:rPr>
              <w:t>оряд із позначеннями бувають написи. Чому ці написи не тільки мовою країни, а й англійською?</w:t>
            </w:r>
          </w:p>
          <w:p w:rsidR="002E0C39" w:rsidRDefault="002E0C39" w:rsidP="00F95717">
            <w:pPr>
              <w:pStyle w:val="a3"/>
              <w:rPr>
                <w:rFonts w:cstheme="minorHAnsi"/>
              </w:rPr>
            </w:pPr>
          </w:p>
          <w:p w:rsidR="002E0C39" w:rsidRDefault="002E0C39" w:rsidP="00F95717">
            <w:pPr>
              <w:pStyle w:val="a3"/>
              <w:rPr>
                <w:rFonts w:cstheme="minorHAnsi"/>
              </w:rPr>
            </w:pPr>
          </w:p>
          <w:p w:rsidR="00F95717" w:rsidRPr="002E0C39" w:rsidRDefault="006D7649" w:rsidP="002E0C39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2E0C39">
              <w:rPr>
                <w:rFonts w:cstheme="minorHAnsi"/>
                <w:b/>
              </w:rPr>
              <w:t>Завдання</w:t>
            </w:r>
            <w:r w:rsidR="002E0C39" w:rsidRPr="002E0C39">
              <w:rPr>
                <w:rFonts w:cstheme="minorHAnsi"/>
                <w:b/>
              </w:rPr>
              <w:t xml:space="preserve"> 3 підручника</w:t>
            </w:r>
            <w:r w:rsidR="002E0C39" w:rsidRPr="002E0C39">
              <w:rPr>
                <w:rFonts w:cstheme="minorHAnsi"/>
              </w:rPr>
              <w:t xml:space="preserve"> (перевірка за презентацією).</w:t>
            </w:r>
          </w:p>
          <w:p w:rsidR="002E0C39" w:rsidRPr="002E0C39" w:rsidRDefault="002E0C39" w:rsidP="002E0C39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2E0C39">
              <w:rPr>
                <w:rFonts w:cstheme="minorHAnsi"/>
                <w:b/>
              </w:rPr>
              <w:t>Завдання 2 зошита</w:t>
            </w:r>
            <w:r>
              <w:rPr>
                <w:rFonts w:cstheme="minorHAnsi"/>
              </w:rPr>
              <w:t>.</w:t>
            </w:r>
          </w:p>
          <w:p w:rsidR="00F95717" w:rsidRPr="002E0C39" w:rsidRDefault="002E0C39" w:rsidP="002E0C39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Повніше знайомство з умовними позначеннями.</w:t>
            </w:r>
          </w:p>
          <w:p w:rsidR="00A27129" w:rsidRPr="00620684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C26E2E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20684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620684" w:rsidRDefault="00C26E2E" w:rsidP="00C26E2E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26E2E" w:rsidRPr="00620684" w:rsidRDefault="001450B8" w:rsidP="00C26E2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Самостійно прочитати с. 93 підручника. </w:t>
            </w:r>
          </w:p>
          <w:p w:rsidR="00C26E2E" w:rsidRPr="00620684" w:rsidRDefault="00C26E2E" w:rsidP="00C26E2E">
            <w:pPr>
              <w:rPr>
                <w:rFonts w:cstheme="minorHAnsi"/>
              </w:rPr>
            </w:pPr>
            <w:r w:rsidRPr="00620684">
              <w:rPr>
                <w:rFonts w:cstheme="minorHAnsi"/>
              </w:rPr>
              <w:t xml:space="preserve">Підготувати </w:t>
            </w:r>
            <w:r w:rsidR="00E075FD">
              <w:rPr>
                <w:rFonts w:cstheme="minorHAnsi"/>
              </w:rPr>
              <w:t>розповідь про професію, пов’язану з транспортом</w:t>
            </w:r>
            <w:r w:rsidRPr="00620684">
              <w:rPr>
                <w:rFonts w:cstheme="minorHAnsi"/>
              </w:rPr>
              <w:t xml:space="preserve"> за поданим </w:t>
            </w:r>
            <w:r w:rsidR="00E075FD">
              <w:rPr>
                <w:rFonts w:cstheme="minorHAnsi"/>
              </w:rPr>
              <w:t xml:space="preserve">зразком </w:t>
            </w:r>
            <w:r w:rsidR="00E075FD" w:rsidRPr="00E075FD">
              <w:rPr>
                <w:rFonts w:cstheme="minorHAnsi"/>
                <w:b/>
              </w:rPr>
              <w:t>(завдання 3)</w:t>
            </w:r>
            <w:r w:rsidRPr="00620684">
              <w:rPr>
                <w:rFonts w:cstheme="minorHAnsi"/>
              </w:rPr>
              <w:t>.</w:t>
            </w:r>
          </w:p>
          <w:p w:rsidR="00C26E2E" w:rsidRPr="00620684" w:rsidRDefault="00C26E2E" w:rsidP="00C26E2E">
            <w:pPr>
              <w:rPr>
                <w:rFonts w:cstheme="minorHAnsi"/>
              </w:rPr>
            </w:pPr>
          </w:p>
          <w:p w:rsidR="00E1744C" w:rsidRPr="00620684" w:rsidRDefault="00E1744C" w:rsidP="00E075FD">
            <w:pPr>
              <w:rPr>
                <w:rFonts w:cstheme="minorHAnsi"/>
                <w:b/>
                <w:color w:val="FF0000"/>
              </w:rPr>
            </w:pPr>
          </w:p>
        </w:tc>
      </w:tr>
      <w:tr w:rsidR="002D3DA4" w:rsidRPr="00620684" w:rsidTr="001450B8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26E2E" w:rsidRPr="00620684">
              <w:rPr>
                <w:rFonts w:cstheme="minorHAnsi"/>
                <w:b/>
                <w:color w:val="4F81BD" w:themeColor="accent1"/>
              </w:rPr>
              <w:t>І</w:t>
            </w:r>
            <w:r w:rsidRPr="00620684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62068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62068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62068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620684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0684">
              <w:rPr>
                <w:rFonts w:cstheme="minorHAnsi"/>
              </w:rPr>
              <w:t>Робота з кадром презентації «Перевіряю себе».</w:t>
            </w:r>
            <w:r w:rsidR="0062557B" w:rsidRPr="00620684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620684" w:rsidRDefault="002D3DA4" w:rsidP="00811700">
      <w:pPr>
        <w:spacing w:after="0" w:line="240" w:lineRule="auto"/>
      </w:pPr>
      <w:r w:rsidRPr="00620684">
        <w:rPr>
          <w:rFonts w:cstheme="minorHAnsi"/>
          <w:sz w:val="18"/>
          <w:szCs w:val="18"/>
          <w:vertAlign w:val="superscript"/>
        </w:rPr>
        <w:t>2</w:t>
      </w:r>
      <w:r w:rsidRPr="00620684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620684" w:rsidRDefault="00683687"/>
    <w:sectPr w:rsidR="00683687" w:rsidRPr="00620684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E4ED2"/>
    <w:multiLevelType w:val="multilevel"/>
    <w:tmpl w:val="355E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F4FAF"/>
    <w:multiLevelType w:val="multilevel"/>
    <w:tmpl w:val="713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E4F70"/>
    <w:multiLevelType w:val="hybridMultilevel"/>
    <w:tmpl w:val="7A5A71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86868"/>
    <w:multiLevelType w:val="hybridMultilevel"/>
    <w:tmpl w:val="70944F38"/>
    <w:lvl w:ilvl="0" w:tplc="37E4B7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75B07"/>
    <w:multiLevelType w:val="hybridMultilevel"/>
    <w:tmpl w:val="B62AF47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3"/>
  </w:num>
  <w:num w:numId="5">
    <w:abstractNumId w:val="6"/>
  </w:num>
  <w:num w:numId="6">
    <w:abstractNumId w:val="15"/>
  </w:num>
  <w:num w:numId="7">
    <w:abstractNumId w:val="0"/>
  </w:num>
  <w:num w:numId="8">
    <w:abstractNumId w:val="2"/>
  </w:num>
  <w:num w:numId="9">
    <w:abstractNumId w:val="14"/>
  </w:num>
  <w:num w:numId="10">
    <w:abstractNumId w:val="5"/>
  </w:num>
  <w:num w:numId="11">
    <w:abstractNumId w:val="12"/>
  </w:num>
  <w:num w:numId="12">
    <w:abstractNumId w:val="13"/>
  </w:num>
  <w:num w:numId="13">
    <w:abstractNumId w:val="9"/>
  </w:num>
  <w:num w:numId="14">
    <w:abstractNumId w:val="10"/>
  </w:num>
  <w:num w:numId="15">
    <w:abstractNumId w:val="4"/>
  </w:num>
  <w:num w:numId="16">
    <w:abstractNumId w:val="1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21046"/>
    <w:rsid w:val="001450B8"/>
    <w:rsid w:val="00152858"/>
    <w:rsid w:val="001719EA"/>
    <w:rsid w:val="00185531"/>
    <w:rsid w:val="00191EFF"/>
    <w:rsid w:val="001A1034"/>
    <w:rsid w:val="0024291E"/>
    <w:rsid w:val="0028359C"/>
    <w:rsid w:val="002A568A"/>
    <w:rsid w:val="002C730A"/>
    <w:rsid w:val="002D3DA4"/>
    <w:rsid w:val="002D7163"/>
    <w:rsid w:val="002E0C39"/>
    <w:rsid w:val="00304FA2"/>
    <w:rsid w:val="00307021"/>
    <w:rsid w:val="00320282"/>
    <w:rsid w:val="00323696"/>
    <w:rsid w:val="00325248"/>
    <w:rsid w:val="003261D4"/>
    <w:rsid w:val="00337DB8"/>
    <w:rsid w:val="00340882"/>
    <w:rsid w:val="003452E1"/>
    <w:rsid w:val="0037495F"/>
    <w:rsid w:val="0038156C"/>
    <w:rsid w:val="003C68F9"/>
    <w:rsid w:val="00413F5E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80C43"/>
    <w:rsid w:val="00586855"/>
    <w:rsid w:val="005D0383"/>
    <w:rsid w:val="00620684"/>
    <w:rsid w:val="0062557B"/>
    <w:rsid w:val="00650A35"/>
    <w:rsid w:val="0067633A"/>
    <w:rsid w:val="00683687"/>
    <w:rsid w:val="006B54A5"/>
    <w:rsid w:val="006C3426"/>
    <w:rsid w:val="006D5DF3"/>
    <w:rsid w:val="006D7649"/>
    <w:rsid w:val="0072419F"/>
    <w:rsid w:val="00730D49"/>
    <w:rsid w:val="007611D4"/>
    <w:rsid w:val="00761546"/>
    <w:rsid w:val="007A08A8"/>
    <w:rsid w:val="007C446E"/>
    <w:rsid w:val="00802895"/>
    <w:rsid w:val="00805C4C"/>
    <w:rsid w:val="00805FBD"/>
    <w:rsid w:val="00811700"/>
    <w:rsid w:val="00823CC5"/>
    <w:rsid w:val="00831493"/>
    <w:rsid w:val="008545B3"/>
    <w:rsid w:val="00865A50"/>
    <w:rsid w:val="00874235"/>
    <w:rsid w:val="00877A20"/>
    <w:rsid w:val="008B350C"/>
    <w:rsid w:val="008B791D"/>
    <w:rsid w:val="008D10E0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1D7A"/>
    <w:rsid w:val="00A27045"/>
    <w:rsid w:val="00A27129"/>
    <w:rsid w:val="00AA59FC"/>
    <w:rsid w:val="00AF0E6E"/>
    <w:rsid w:val="00B04791"/>
    <w:rsid w:val="00B155A5"/>
    <w:rsid w:val="00B310AD"/>
    <w:rsid w:val="00BD67B8"/>
    <w:rsid w:val="00C07FC9"/>
    <w:rsid w:val="00C26E2E"/>
    <w:rsid w:val="00C3749E"/>
    <w:rsid w:val="00C53EE6"/>
    <w:rsid w:val="00C64475"/>
    <w:rsid w:val="00C74F5C"/>
    <w:rsid w:val="00C76F60"/>
    <w:rsid w:val="00C96E3D"/>
    <w:rsid w:val="00D02891"/>
    <w:rsid w:val="00D13BEB"/>
    <w:rsid w:val="00D265BE"/>
    <w:rsid w:val="00D5433B"/>
    <w:rsid w:val="00D617F7"/>
    <w:rsid w:val="00E075FD"/>
    <w:rsid w:val="00E1744C"/>
    <w:rsid w:val="00E2263B"/>
    <w:rsid w:val="00E73E61"/>
    <w:rsid w:val="00E9044F"/>
    <w:rsid w:val="00ED1132"/>
    <w:rsid w:val="00ED7400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DE5B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p8n-nIy6zGM&amp;t=207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A279-E3B5-4BCB-BEA3-F8B833BC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3</Pages>
  <Words>691</Words>
  <Characters>4043</Characters>
  <Application>Microsoft Office Word</Application>
  <DocSecurity>0</DocSecurity>
  <Lines>62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30</cp:revision>
  <dcterms:created xsi:type="dcterms:W3CDTF">2020-01-29T09:57:00Z</dcterms:created>
  <dcterms:modified xsi:type="dcterms:W3CDTF">2020-11-29T12:21:00Z</dcterms:modified>
</cp:coreProperties>
</file>